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489" w:rsidRDefault="00D35489">
      <w:pPr>
        <w:jc w:val="center"/>
        <w:rPr>
          <w:sz w:val="28"/>
          <w:szCs w:val="28"/>
        </w:rPr>
      </w:pPr>
      <w:bookmarkStart w:id="0" w:name="_GoBack"/>
      <w:r w:rsidRPr="00D35489">
        <w:rPr>
          <w:noProof/>
          <w:sz w:val="28"/>
          <w:szCs w:val="28"/>
        </w:rPr>
        <w:drawing>
          <wp:anchor distT="0" distB="0" distL="114300" distR="114300" simplePos="0" relativeHeight="251658240" behindDoc="1" locked="0" layoutInCell="1" allowOverlap="1" wp14:anchorId="3A849F51" wp14:editId="0CE0ABD0">
            <wp:simplePos x="0" y="0"/>
            <wp:positionH relativeFrom="column">
              <wp:posOffset>-464820</wp:posOffset>
            </wp:positionH>
            <wp:positionV relativeFrom="paragraph">
              <wp:posOffset>-556260</wp:posOffset>
            </wp:positionV>
            <wp:extent cx="7818120" cy="10774680"/>
            <wp:effectExtent l="0" t="0" r="0" b="0"/>
            <wp:wrapNone/>
            <wp:docPr id="1" name="Рисунок 1" descr="C:\Users\Дима\Desktop\Сканы\Химия\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Desktop\Сканы\Химия\img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2559" cy="107807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D35489" w:rsidRDefault="00D35489">
      <w:pPr>
        <w:jc w:val="center"/>
        <w:rPr>
          <w:sz w:val="28"/>
          <w:szCs w:val="28"/>
        </w:rPr>
      </w:pPr>
    </w:p>
    <w:p w:rsidR="00D35489" w:rsidRDefault="00D35489">
      <w:pPr>
        <w:jc w:val="center"/>
        <w:rPr>
          <w:sz w:val="28"/>
          <w:szCs w:val="28"/>
        </w:rPr>
      </w:pPr>
    </w:p>
    <w:p w:rsidR="00D35489" w:rsidRDefault="00D35489" w:rsidP="00D35489">
      <w:pPr>
        <w:tabs>
          <w:tab w:val="left" w:pos="3696"/>
        </w:tabs>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D35489" w:rsidRDefault="00D35489">
      <w:pPr>
        <w:jc w:val="center"/>
        <w:rPr>
          <w:sz w:val="28"/>
          <w:szCs w:val="28"/>
        </w:rPr>
      </w:pPr>
    </w:p>
    <w:p w:rsidR="00F95C43" w:rsidRDefault="00E4588A">
      <w:pPr>
        <w:jc w:val="center"/>
        <w:rPr>
          <w:sz w:val="28"/>
          <w:szCs w:val="28"/>
        </w:rPr>
      </w:pPr>
      <w:r>
        <w:rPr>
          <w:sz w:val="28"/>
          <w:szCs w:val="28"/>
        </w:rPr>
        <w:lastRenderedPageBreak/>
        <w:t>Муниципальное бюджетное общеобразовательное учреждение</w:t>
      </w:r>
    </w:p>
    <w:p w:rsidR="00F95C43" w:rsidRDefault="00E4588A">
      <w:pPr>
        <w:jc w:val="center"/>
        <w:rPr>
          <w:sz w:val="28"/>
          <w:szCs w:val="28"/>
        </w:rPr>
      </w:pPr>
      <w:r>
        <w:rPr>
          <w:sz w:val="28"/>
          <w:szCs w:val="28"/>
        </w:rPr>
        <w:t>средняя общеобразовательная школа с. Сизим</w:t>
      </w:r>
    </w:p>
    <w:p w:rsidR="00F95C43" w:rsidRDefault="00E4588A">
      <w:pPr>
        <w:jc w:val="center"/>
        <w:rPr>
          <w:sz w:val="28"/>
          <w:szCs w:val="28"/>
        </w:rPr>
      </w:pPr>
      <w:r>
        <w:rPr>
          <w:sz w:val="28"/>
          <w:szCs w:val="28"/>
        </w:rPr>
        <w:t>Каа-Хемского района Республики Тыва</w:t>
      </w:r>
    </w:p>
    <w:p w:rsidR="00F95C43" w:rsidRDefault="00F95C43">
      <w:pPr>
        <w:jc w:val="center"/>
        <w:rPr>
          <w:sz w:val="28"/>
          <w:szCs w:val="28"/>
        </w:rPr>
      </w:pPr>
    </w:p>
    <w:tbl>
      <w:tblPr>
        <w:tblpPr w:leftFromText="180" w:rightFromText="180" w:vertAnchor="text" w:horzAnchor="margin" w:tblpY="356"/>
        <w:tblW w:w="10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3756"/>
        <w:gridCol w:w="3296"/>
      </w:tblGrid>
      <w:tr w:rsidR="00F95C43">
        <w:trPr>
          <w:trHeight w:val="2208"/>
        </w:trPr>
        <w:tc>
          <w:tcPr>
            <w:tcW w:w="3936" w:type="dxa"/>
          </w:tcPr>
          <w:p w:rsidR="00F95C43" w:rsidRDefault="00E4588A">
            <w:pPr>
              <w:rPr>
                <w:b/>
                <w:bCs/>
                <w:sz w:val="28"/>
                <w:szCs w:val="28"/>
              </w:rPr>
            </w:pPr>
            <w:r>
              <w:rPr>
                <w:b/>
                <w:bCs/>
                <w:sz w:val="28"/>
                <w:szCs w:val="28"/>
              </w:rPr>
              <w:t>«Рассмотрено»</w:t>
            </w:r>
          </w:p>
          <w:p w:rsidR="00F95C43" w:rsidRDefault="00F95C43">
            <w:pPr>
              <w:rPr>
                <w:sz w:val="28"/>
                <w:szCs w:val="28"/>
              </w:rPr>
            </w:pPr>
          </w:p>
          <w:p w:rsidR="00F95C43" w:rsidRDefault="00E4588A">
            <w:pPr>
              <w:rPr>
                <w:sz w:val="28"/>
                <w:szCs w:val="28"/>
              </w:rPr>
            </w:pPr>
            <w:r>
              <w:rPr>
                <w:sz w:val="28"/>
                <w:szCs w:val="28"/>
              </w:rPr>
              <w:t>На педагогическом совете школы Протокол № 1 от 29 августа 2022 г.</w:t>
            </w:r>
          </w:p>
          <w:p w:rsidR="00F95C43" w:rsidRDefault="00F95C43">
            <w:pPr>
              <w:rPr>
                <w:sz w:val="28"/>
                <w:szCs w:val="28"/>
              </w:rPr>
            </w:pPr>
          </w:p>
        </w:tc>
        <w:tc>
          <w:tcPr>
            <w:tcW w:w="3756" w:type="dxa"/>
          </w:tcPr>
          <w:p w:rsidR="00F95C43" w:rsidRDefault="00E4588A">
            <w:pPr>
              <w:jc w:val="center"/>
              <w:rPr>
                <w:b/>
                <w:bCs/>
                <w:sz w:val="28"/>
                <w:szCs w:val="28"/>
              </w:rPr>
            </w:pPr>
            <w:r>
              <w:rPr>
                <w:b/>
                <w:bCs/>
                <w:sz w:val="28"/>
                <w:szCs w:val="28"/>
              </w:rPr>
              <w:t>«Согласовано»:</w:t>
            </w:r>
          </w:p>
          <w:p w:rsidR="00F95C43" w:rsidRDefault="00F95C43">
            <w:pPr>
              <w:rPr>
                <w:sz w:val="28"/>
                <w:szCs w:val="28"/>
              </w:rPr>
            </w:pPr>
          </w:p>
          <w:p w:rsidR="00F95C43" w:rsidRDefault="00E4588A">
            <w:pPr>
              <w:rPr>
                <w:sz w:val="28"/>
                <w:szCs w:val="28"/>
              </w:rPr>
            </w:pPr>
            <w:r>
              <w:rPr>
                <w:sz w:val="28"/>
                <w:szCs w:val="28"/>
              </w:rPr>
              <w:t xml:space="preserve">Заместитель директора  по УВР_______/Юркова А.Ф./                                  </w:t>
            </w:r>
          </w:p>
          <w:p w:rsidR="00F95C43" w:rsidRDefault="00E4588A">
            <w:pPr>
              <w:rPr>
                <w:sz w:val="28"/>
                <w:szCs w:val="28"/>
              </w:rPr>
            </w:pPr>
            <w:r>
              <w:rPr>
                <w:sz w:val="28"/>
                <w:szCs w:val="28"/>
              </w:rPr>
              <w:t xml:space="preserve"> от «31» августа 2022г.                                                                                        </w:t>
            </w:r>
          </w:p>
        </w:tc>
        <w:tc>
          <w:tcPr>
            <w:tcW w:w="3296" w:type="dxa"/>
          </w:tcPr>
          <w:p w:rsidR="00F95C43" w:rsidRDefault="00E4588A">
            <w:pPr>
              <w:jc w:val="center"/>
              <w:rPr>
                <w:b/>
                <w:bCs/>
                <w:sz w:val="28"/>
                <w:szCs w:val="28"/>
              </w:rPr>
            </w:pPr>
            <w:r>
              <w:rPr>
                <w:b/>
                <w:bCs/>
                <w:sz w:val="28"/>
                <w:szCs w:val="28"/>
              </w:rPr>
              <w:t>«Утверждено»:</w:t>
            </w:r>
          </w:p>
          <w:p w:rsidR="00F95C43" w:rsidRDefault="00F95C43">
            <w:pPr>
              <w:rPr>
                <w:sz w:val="28"/>
                <w:szCs w:val="28"/>
              </w:rPr>
            </w:pPr>
          </w:p>
          <w:p w:rsidR="00F95C43" w:rsidRDefault="00E4588A">
            <w:pPr>
              <w:rPr>
                <w:sz w:val="28"/>
                <w:szCs w:val="28"/>
              </w:rPr>
            </w:pPr>
            <w:r>
              <w:rPr>
                <w:sz w:val="28"/>
                <w:szCs w:val="28"/>
              </w:rPr>
              <w:t>Директор  МБОУ СОШ       с.Сизим____/ Гусев А.И./</w:t>
            </w:r>
          </w:p>
          <w:p w:rsidR="00F95C43" w:rsidRDefault="00E4588A">
            <w:pPr>
              <w:rPr>
                <w:sz w:val="28"/>
                <w:szCs w:val="28"/>
              </w:rPr>
            </w:pPr>
            <w:r>
              <w:rPr>
                <w:sz w:val="28"/>
                <w:szCs w:val="28"/>
              </w:rPr>
              <w:t xml:space="preserve">Приказом № 66    </w:t>
            </w:r>
          </w:p>
          <w:p w:rsidR="00F95C43" w:rsidRDefault="00E4588A">
            <w:pPr>
              <w:rPr>
                <w:sz w:val="28"/>
                <w:szCs w:val="28"/>
              </w:rPr>
            </w:pPr>
            <w:r>
              <w:rPr>
                <w:sz w:val="28"/>
                <w:szCs w:val="28"/>
              </w:rPr>
              <w:t xml:space="preserve">от «31» августа 2022г.              </w:t>
            </w:r>
          </w:p>
        </w:tc>
      </w:tr>
    </w:tbl>
    <w:p w:rsidR="00F95C43" w:rsidRDefault="00F95C43">
      <w:pPr>
        <w:jc w:val="center"/>
        <w:rPr>
          <w:sz w:val="28"/>
          <w:szCs w:val="28"/>
        </w:rPr>
      </w:pPr>
    </w:p>
    <w:p w:rsidR="00F95C43" w:rsidRDefault="00F95C43">
      <w:pPr>
        <w:rPr>
          <w:sz w:val="28"/>
          <w:szCs w:val="28"/>
        </w:rPr>
      </w:pPr>
    </w:p>
    <w:p w:rsidR="00F95C43" w:rsidRDefault="00F95C43">
      <w:pPr>
        <w:rPr>
          <w:sz w:val="28"/>
          <w:szCs w:val="28"/>
        </w:rPr>
      </w:pPr>
    </w:p>
    <w:p w:rsidR="00F95C43" w:rsidRDefault="00F95C43">
      <w:pPr>
        <w:rPr>
          <w:sz w:val="28"/>
          <w:szCs w:val="28"/>
        </w:rPr>
      </w:pPr>
    </w:p>
    <w:p w:rsidR="00F95C43" w:rsidRDefault="00F95C43">
      <w:pPr>
        <w:rPr>
          <w:sz w:val="28"/>
          <w:szCs w:val="28"/>
        </w:rPr>
      </w:pPr>
    </w:p>
    <w:p w:rsidR="00F95C43" w:rsidRDefault="00F95C43">
      <w:pPr>
        <w:rPr>
          <w:sz w:val="28"/>
          <w:szCs w:val="28"/>
        </w:rPr>
      </w:pPr>
    </w:p>
    <w:p w:rsidR="00F95C43" w:rsidRDefault="00F95C43">
      <w:pPr>
        <w:rPr>
          <w:sz w:val="28"/>
          <w:szCs w:val="28"/>
        </w:rPr>
      </w:pPr>
    </w:p>
    <w:p w:rsidR="00F95C43" w:rsidRDefault="00E4588A">
      <w:pPr>
        <w:jc w:val="center"/>
        <w:rPr>
          <w:b/>
          <w:sz w:val="28"/>
          <w:szCs w:val="28"/>
        </w:rPr>
      </w:pPr>
      <w:r>
        <w:rPr>
          <w:b/>
          <w:sz w:val="28"/>
          <w:szCs w:val="28"/>
        </w:rPr>
        <w:t>Рабочая программа по химии</w:t>
      </w:r>
    </w:p>
    <w:p w:rsidR="00F95C43" w:rsidRDefault="00E4588A">
      <w:pPr>
        <w:jc w:val="center"/>
        <w:rPr>
          <w:b/>
          <w:sz w:val="28"/>
          <w:szCs w:val="28"/>
        </w:rPr>
      </w:pPr>
      <w:r>
        <w:rPr>
          <w:b/>
          <w:sz w:val="28"/>
          <w:szCs w:val="28"/>
        </w:rPr>
        <w:t>для 9 класса</w:t>
      </w:r>
    </w:p>
    <w:p w:rsidR="00F95C43" w:rsidRDefault="00E4588A">
      <w:pPr>
        <w:jc w:val="center"/>
        <w:rPr>
          <w:sz w:val="28"/>
          <w:szCs w:val="28"/>
        </w:rPr>
      </w:pPr>
      <w:r>
        <w:rPr>
          <w:sz w:val="28"/>
          <w:szCs w:val="28"/>
        </w:rPr>
        <w:t>на 2022 – 2023 учебный год</w:t>
      </w:r>
    </w:p>
    <w:p w:rsidR="00F95C43" w:rsidRDefault="00F95C43">
      <w:pPr>
        <w:jc w:val="center"/>
        <w:rPr>
          <w:sz w:val="28"/>
          <w:szCs w:val="28"/>
        </w:rPr>
      </w:pPr>
    </w:p>
    <w:p w:rsidR="00F95C43" w:rsidRDefault="00E4588A">
      <w:pPr>
        <w:jc w:val="center"/>
        <w:rPr>
          <w:sz w:val="28"/>
          <w:szCs w:val="28"/>
        </w:rPr>
      </w:pPr>
      <w:r>
        <w:rPr>
          <w:bCs/>
          <w:sz w:val="28"/>
          <w:szCs w:val="28"/>
        </w:rPr>
        <w:t xml:space="preserve">Рабочая программа учебного курса по химии для 9 класса </w:t>
      </w:r>
      <w:r>
        <w:rPr>
          <w:sz w:val="28"/>
          <w:szCs w:val="28"/>
        </w:rPr>
        <w:t xml:space="preserve">разработана на базе программы основного общего образования по химии (базовый уровень) и </w:t>
      </w:r>
      <w:r>
        <w:rPr>
          <w:bCs/>
          <w:sz w:val="28"/>
          <w:szCs w:val="28"/>
        </w:rPr>
        <w:t>авторской программы Г.Е. Рудзитис, Ф.Г. Фельдман. М: Просвещение, 2020г</w:t>
      </w:r>
      <w:r>
        <w:rPr>
          <w:sz w:val="28"/>
          <w:szCs w:val="28"/>
        </w:rPr>
        <w:t>.</w:t>
      </w:r>
    </w:p>
    <w:p w:rsidR="00F95C43" w:rsidRDefault="00E4588A">
      <w:pPr>
        <w:jc w:val="center"/>
        <w:rPr>
          <w:sz w:val="28"/>
          <w:szCs w:val="28"/>
        </w:rPr>
      </w:pPr>
      <w:r>
        <w:rPr>
          <w:sz w:val="28"/>
          <w:szCs w:val="28"/>
        </w:rPr>
        <w:t xml:space="preserve">Учебник: </w:t>
      </w:r>
      <w:r>
        <w:rPr>
          <w:bCs/>
          <w:sz w:val="28"/>
          <w:szCs w:val="28"/>
        </w:rPr>
        <w:t xml:space="preserve">Г.Е. Рудзитис, Ф.Г. Фельдман. -7-е изд., - М.: Просвещение, 2020 г. </w:t>
      </w:r>
    </w:p>
    <w:p w:rsidR="00F95C43" w:rsidRDefault="00E4588A">
      <w:pPr>
        <w:contextualSpacing/>
        <w:jc w:val="center"/>
        <w:rPr>
          <w:sz w:val="28"/>
          <w:szCs w:val="28"/>
        </w:rPr>
      </w:pPr>
      <w:r>
        <w:rPr>
          <w:sz w:val="28"/>
          <w:szCs w:val="28"/>
        </w:rPr>
        <w:t>Данная программа рассчитана на преподавание курса химии в 9  классе в объеме 2 часа в неделю.</w:t>
      </w:r>
    </w:p>
    <w:p w:rsidR="00F95C43" w:rsidRDefault="00F95C43">
      <w:pPr>
        <w:jc w:val="center"/>
        <w:rPr>
          <w:b/>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color w:val="000000"/>
          <w:sz w:val="28"/>
          <w:szCs w:val="28"/>
        </w:rPr>
      </w:pPr>
    </w:p>
    <w:p w:rsidR="00F95C43" w:rsidRDefault="00F95C43">
      <w:pPr>
        <w:pStyle w:val="a3"/>
        <w:shd w:val="clear" w:color="auto" w:fill="FFFFFF"/>
        <w:spacing w:before="0" w:beforeAutospacing="0" w:after="0" w:afterAutospacing="0" w:line="240" w:lineRule="auto"/>
        <w:ind w:left="0" w:right="0"/>
        <w:rPr>
          <w:rFonts w:ascii="Times New Roman" w:hAnsi="Times New Roman" w:cs="Times New Roman"/>
          <w:color w:val="000000"/>
          <w:sz w:val="28"/>
          <w:szCs w:val="28"/>
        </w:rPr>
      </w:pPr>
    </w:p>
    <w:p w:rsidR="00F95C43" w:rsidRDefault="00F95C43">
      <w:pPr>
        <w:pStyle w:val="a3"/>
        <w:shd w:val="clear" w:color="auto" w:fill="FFFFFF"/>
        <w:spacing w:before="0" w:beforeAutospacing="0" w:after="0" w:afterAutospacing="0" w:line="240" w:lineRule="auto"/>
        <w:ind w:left="0" w:right="0"/>
        <w:rPr>
          <w:rFonts w:ascii="Times New Roman" w:hAnsi="Times New Roman" w:cs="Times New Roman"/>
          <w:color w:val="000000"/>
          <w:sz w:val="28"/>
          <w:szCs w:val="28"/>
        </w:rPr>
      </w:pPr>
    </w:p>
    <w:p w:rsidR="00F95C43" w:rsidRDefault="00F95C43">
      <w:pPr>
        <w:pStyle w:val="a3"/>
        <w:shd w:val="clear" w:color="auto" w:fill="FFFFFF"/>
        <w:spacing w:before="0" w:beforeAutospacing="0" w:after="0" w:afterAutospacing="0" w:line="240" w:lineRule="auto"/>
        <w:ind w:left="0" w:right="0"/>
        <w:jc w:val="both"/>
        <w:rPr>
          <w:rFonts w:ascii="Times New Roman" w:hAnsi="Times New Roman" w:cs="Times New Roman"/>
          <w:color w:val="000000"/>
          <w:sz w:val="28"/>
          <w:szCs w:val="28"/>
        </w:rPr>
      </w:pPr>
    </w:p>
    <w:p w:rsidR="00F95C43" w:rsidRDefault="00E4588A">
      <w:pPr>
        <w:pStyle w:val="a3"/>
        <w:shd w:val="clear" w:color="auto" w:fill="FFFFFF"/>
        <w:spacing w:before="0" w:beforeAutospacing="0" w:after="0" w:afterAutospacing="0" w:line="240" w:lineRule="auto"/>
        <w:ind w:left="0" w:right="0"/>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Составитель программы: </w:t>
      </w:r>
    </w:p>
    <w:p w:rsidR="00F95C43" w:rsidRDefault="00E4588A">
      <w:pPr>
        <w:pStyle w:val="a3"/>
        <w:shd w:val="clear" w:color="auto" w:fill="FFFFFF"/>
        <w:spacing w:before="0" w:beforeAutospacing="0" w:after="0" w:afterAutospacing="0" w:line="240" w:lineRule="auto"/>
        <w:ind w:left="0" w:right="0"/>
        <w:jc w:val="right"/>
        <w:rPr>
          <w:rFonts w:ascii="Times New Roman" w:hAnsi="Times New Roman" w:cs="Times New Roman"/>
          <w:bCs/>
          <w:iCs/>
          <w:color w:val="000000"/>
          <w:sz w:val="28"/>
          <w:szCs w:val="28"/>
        </w:rPr>
      </w:pPr>
      <w:r>
        <w:rPr>
          <w:rFonts w:ascii="Times New Roman" w:hAnsi="Times New Roman" w:cs="Times New Roman"/>
          <w:bCs/>
          <w:iCs/>
          <w:color w:val="000000"/>
          <w:sz w:val="28"/>
          <w:szCs w:val="28"/>
        </w:rPr>
        <w:t>Казанцева Зинаида Николаевна</w:t>
      </w:r>
    </w:p>
    <w:p w:rsidR="00F95C43" w:rsidRDefault="00E4588A">
      <w:pPr>
        <w:pStyle w:val="a3"/>
        <w:shd w:val="clear" w:color="auto" w:fill="FFFFFF"/>
        <w:spacing w:before="0" w:beforeAutospacing="0" w:after="0" w:afterAutospacing="0" w:line="240" w:lineRule="auto"/>
        <w:ind w:left="0" w:right="0"/>
        <w:jc w:val="right"/>
        <w:rPr>
          <w:rFonts w:ascii="Times New Roman" w:hAnsi="Times New Roman" w:cs="Times New Roman"/>
          <w:bCs/>
          <w:iCs/>
          <w:color w:val="000000"/>
          <w:sz w:val="28"/>
          <w:szCs w:val="28"/>
        </w:rPr>
      </w:pPr>
      <w:r>
        <w:rPr>
          <w:rFonts w:ascii="Times New Roman" w:hAnsi="Times New Roman" w:cs="Times New Roman"/>
          <w:bCs/>
          <w:iCs/>
          <w:color w:val="000000"/>
          <w:sz w:val="28"/>
          <w:szCs w:val="28"/>
        </w:rPr>
        <w:t>1 категория</w:t>
      </w: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F95C43">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p>
    <w:p w:rsidR="00F95C43" w:rsidRDefault="00E4588A">
      <w:pPr>
        <w:pStyle w:val="a3"/>
        <w:shd w:val="clear" w:color="auto" w:fill="FFFFFF"/>
        <w:spacing w:before="0" w:beforeAutospacing="0" w:after="0" w:afterAutospacing="0" w:line="240" w:lineRule="auto"/>
        <w:ind w:left="0" w:right="0"/>
        <w:jc w:val="center"/>
        <w:rPr>
          <w:rFonts w:ascii="Times New Roman" w:hAnsi="Times New Roman" w:cs="Times New Roman"/>
          <w:bCs/>
          <w:iCs/>
          <w:color w:val="000000"/>
          <w:sz w:val="28"/>
          <w:szCs w:val="28"/>
        </w:rPr>
      </w:pPr>
      <w:r>
        <w:rPr>
          <w:rFonts w:ascii="Times New Roman" w:hAnsi="Times New Roman" w:cs="Times New Roman"/>
          <w:bCs/>
          <w:iCs/>
          <w:color w:val="000000"/>
          <w:sz w:val="28"/>
          <w:szCs w:val="28"/>
        </w:rPr>
        <w:t>с.Сизим – 2022г.</w:t>
      </w:r>
    </w:p>
    <w:p w:rsidR="00F95C43" w:rsidRDefault="00F95C43">
      <w:pPr>
        <w:jc w:val="center"/>
        <w:rPr>
          <w:b/>
          <w:bCs/>
          <w:sz w:val="22"/>
          <w:szCs w:val="22"/>
        </w:rPr>
      </w:pPr>
    </w:p>
    <w:p w:rsidR="00F95C43" w:rsidRPr="00C70031" w:rsidRDefault="00E4588A">
      <w:pPr>
        <w:jc w:val="center"/>
        <w:rPr>
          <w:b/>
          <w:bCs/>
          <w:sz w:val="24"/>
          <w:szCs w:val="24"/>
        </w:rPr>
      </w:pPr>
      <w:r w:rsidRPr="00C70031">
        <w:rPr>
          <w:b/>
          <w:bCs/>
          <w:sz w:val="24"/>
          <w:szCs w:val="24"/>
        </w:rPr>
        <w:lastRenderedPageBreak/>
        <w:t>ПОЯСНИТЕЛЬНАЯ ЗАПИСКА</w:t>
      </w:r>
    </w:p>
    <w:p w:rsidR="00F95C43" w:rsidRPr="00C70031" w:rsidRDefault="00E4588A">
      <w:pPr>
        <w:widowControl/>
        <w:autoSpaceDE/>
        <w:autoSpaceDN/>
        <w:adjustRightInd/>
        <w:jc w:val="center"/>
        <w:rPr>
          <w:b/>
          <w:sz w:val="24"/>
          <w:szCs w:val="24"/>
        </w:rPr>
      </w:pPr>
      <w:r w:rsidRPr="00C70031">
        <w:rPr>
          <w:b/>
          <w:sz w:val="24"/>
          <w:szCs w:val="24"/>
        </w:rPr>
        <w:t>Нормативно правовая база преподавания предмета</w:t>
      </w:r>
    </w:p>
    <w:p w:rsidR="00F95C43" w:rsidRPr="00C70031" w:rsidRDefault="00E4588A">
      <w:pPr>
        <w:ind w:firstLine="709"/>
        <w:jc w:val="both"/>
        <w:rPr>
          <w:sz w:val="24"/>
          <w:szCs w:val="24"/>
        </w:rPr>
      </w:pPr>
      <w:r w:rsidRPr="00C70031">
        <w:rPr>
          <w:sz w:val="24"/>
          <w:szCs w:val="24"/>
        </w:rPr>
        <w:t xml:space="preserve">Рабочая программа учебного предмета «Химия» на уровне основного общего образования составлена на основе: </w:t>
      </w:r>
    </w:p>
    <w:p w:rsidR="00F95C43" w:rsidRPr="00C70031" w:rsidRDefault="00E4588A">
      <w:pPr>
        <w:widowControl/>
        <w:numPr>
          <w:ilvl w:val="0"/>
          <w:numId w:val="1"/>
        </w:numPr>
        <w:autoSpaceDE/>
        <w:autoSpaceDN/>
        <w:adjustRightInd/>
        <w:ind w:left="0"/>
        <w:jc w:val="both"/>
        <w:rPr>
          <w:iCs/>
          <w:sz w:val="24"/>
          <w:szCs w:val="24"/>
        </w:rPr>
      </w:pPr>
      <w:r w:rsidRPr="00C70031">
        <w:rPr>
          <w:sz w:val="24"/>
          <w:szCs w:val="24"/>
        </w:rPr>
        <w:t>Т</w:t>
      </w:r>
      <w:r w:rsidRPr="00C70031">
        <w:rPr>
          <w:iCs/>
          <w:sz w:val="24"/>
          <w:szCs w:val="24"/>
        </w:rPr>
        <w:t>ребований Федерального государственного образовательного стандарта основного общего образования, предъявляемых к результатам освоения основной образовательной программы (Приказ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 с изменениями и дополнениями Приказом Минобрнауки России от 29 декабря 2014 г. № 1644);</w:t>
      </w:r>
    </w:p>
    <w:p w:rsidR="00F95C43" w:rsidRPr="00C70031" w:rsidRDefault="00E4588A">
      <w:pPr>
        <w:numPr>
          <w:ilvl w:val="0"/>
          <w:numId w:val="1"/>
        </w:numPr>
        <w:tabs>
          <w:tab w:val="left" w:pos="180"/>
        </w:tabs>
        <w:autoSpaceDE/>
        <w:autoSpaceDN/>
        <w:adjustRightInd/>
        <w:ind w:left="0"/>
        <w:jc w:val="both"/>
        <w:rPr>
          <w:iCs/>
          <w:sz w:val="24"/>
          <w:szCs w:val="24"/>
        </w:rPr>
      </w:pPr>
      <w:r w:rsidRPr="00C70031">
        <w:rPr>
          <w:iCs/>
          <w:sz w:val="24"/>
          <w:szCs w:val="24"/>
        </w:rPr>
        <w:t>Основных направлений программ, включенных в структуру основной образовательной программы;</w:t>
      </w:r>
    </w:p>
    <w:p w:rsidR="00F95C43" w:rsidRPr="00C70031" w:rsidRDefault="00E4588A">
      <w:pPr>
        <w:numPr>
          <w:ilvl w:val="0"/>
          <w:numId w:val="1"/>
        </w:numPr>
        <w:tabs>
          <w:tab w:val="left" w:pos="426"/>
        </w:tabs>
        <w:autoSpaceDE/>
        <w:autoSpaceDN/>
        <w:adjustRightInd/>
        <w:ind w:left="0"/>
        <w:jc w:val="both"/>
        <w:rPr>
          <w:sz w:val="24"/>
          <w:szCs w:val="24"/>
        </w:rPr>
      </w:pPr>
      <w:r w:rsidRPr="00C70031">
        <w:rPr>
          <w:iCs/>
          <w:sz w:val="24"/>
          <w:szCs w:val="24"/>
        </w:rPr>
        <w:t>Требований к уровню подготовки обучающихся для проведения основного государственного</w:t>
      </w:r>
      <w:r w:rsidRPr="00C70031">
        <w:rPr>
          <w:sz w:val="24"/>
          <w:szCs w:val="24"/>
        </w:rPr>
        <w:t xml:space="preserve"> экзамена по химии.</w:t>
      </w:r>
    </w:p>
    <w:p w:rsidR="00F95C43" w:rsidRPr="00C70031" w:rsidRDefault="00E4588A">
      <w:pPr>
        <w:numPr>
          <w:ilvl w:val="0"/>
          <w:numId w:val="1"/>
        </w:numPr>
        <w:tabs>
          <w:tab w:val="left" w:pos="426"/>
        </w:tabs>
        <w:autoSpaceDE/>
        <w:autoSpaceDN/>
        <w:adjustRightInd/>
        <w:ind w:left="0"/>
        <w:jc w:val="both"/>
        <w:rPr>
          <w:rStyle w:val="c6"/>
          <w:iCs/>
          <w:sz w:val="24"/>
          <w:szCs w:val="24"/>
        </w:rPr>
      </w:pPr>
      <w:r w:rsidRPr="00C70031">
        <w:rPr>
          <w:rStyle w:val="c6"/>
          <w:sz w:val="24"/>
          <w:szCs w:val="24"/>
        </w:rPr>
        <w:t>Авторской  программы</w:t>
      </w:r>
      <w:r w:rsidRPr="00C70031">
        <w:rPr>
          <w:bCs/>
          <w:sz w:val="24"/>
          <w:szCs w:val="24"/>
        </w:rPr>
        <w:t xml:space="preserve"> Г.Е. Рудзитис, Ф.Г. Фельдман.</w:t>
      </w:r>
      <w:r w:rsidRPr="00C70031">
        <w:rPr>
          <w:rStyle w:val="c6"/>
          <w:sz w:val="24"/>
          <w:szCs w:val="24"/>
        </w:rPr>
        <w:t>, соответствующей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w:t>
      </w:r>
      <w:r w:rsidRPr="00C70031">
        <w:rPr>
          <w:bCs/>
          <w:sz w:val="24"/>
          <w:szCs w:val="24"/>
        </w:rPr>
        <w:t xml:space="preserve">Г.Е. Рудзитис, Ф.Г. Фельдман, </w:t>
      </w:r>
      <w:r w:rsidRPr="00C70031">
        <w:rPr>
          <w:rStyle w:val="c6"/>
          <w:sz w:val="24"/>
          <w:szCs w:val="24"/>
        </w:rPr>
        <w:t>программа курса химии для 8-9 классов общеобразовательных учреждений /</w:t>
      </w:r>
      <w:r w:rsidRPr="00C70031">
        <w:rPr>
          <w:bCs/>
          <w:sz w:val="24"/>
          <w:szCs w:val="24"/>
        </w:rPr>
        <w:t xml:space="preserve"> Г.Е. Рудзитис, Ф.Г. Фельдман</w:t>
      </w:r>
      <w:r w:rsidRPr="00C70031">
        <w:rPr>
          <w:rStyle w:val="c6"/>
          <w:sz w:val="24"/>
          <w:szCs w:val="24"/>
        </w:rPr>
        <w:t>.  – М.: Просвещение, 2020г.).</w:t>
      </w:r>
    </w:p>
    <w:p w:rsidR="00F95C43" w:rsidRPr="00C70031" w:rsidRDefault="00E4588A">
      <w:pPr>
        <w:pStyle w:val="a5"/>
        <w:widowControl/>
        <w:numPr>
          <w:ilvl w:val="0"/>
          <w:numId w:val="1"/>
        </w:numPr>
        <w:tabs>
          <w:tab w:val="left" w:pos="567"/>
        </w:tabs>
        <w:autoSpaceDE/>
        <w:autoSpaceDN/>
        <w:adjustRightInd/>
        <w:ind w:left="0"/>
        <w:jc w:val="both"/>
        <w:rPr>
          <w:sz w:val="24"/>
          <w:szCs w:val="24"/>
        </w:rPr>
      </w:pPr>
      <w:r w:rsidRPr="00C70031">
        <w:rPr>
          <w:sz w:val="24"/>
          <w:szCs w:val="24"/>
        </w:rPr>
        <w:t xml:space="preserve">    В соответствии с  федеральным  базисным  учебным  планом  для основного общего  образования  и в соответствии с учебным планом МОБУ СОШ с.Сизим  программа рассчитана на преподавание курса химии в 9 классе в объеме 2 часа в неделю. </w:t>
      </w:r>
    </w:p>
    <w:p w:rsidR="00F95C43" w:rsidRPr="00C70031" w:rsidRDefault="00E4588A">
      <w:pPr>
        <w:pStyle w:val="a5"/>
        <w:widowControl/>
        <w:numPr>
          <w:ilvl w:val="0"/>
          <w:numId w:val="1"/>
        </w:numPr>
        <w:tabs>
          <w:tab w:val="left" w:pos="567"/>
        </w:tabs>
        <w:autoSpaceDE/>
        <w:autoSpaceDN/>
        <w:adjustRightInd/>
        <w:ind w:left="0"/>
        <w:jc w:val="both"/>
        <w:rPr>
          <w:sz w:val="24"/>
          <w:szCs w:val="24"/>
        </w:rPr>
      </w:pPr>
      <w:r w:rsidRPr="00C70031">
        <w:rPr>
          <w:sz w:val="24"/>
          <w:szCs w:val="24"/>
        </w:rPr>
        <w:t>Учебный план МБОУ СОШ с.Сизим на 2022-2023 учебный год.</w:t>
      </w:r>
    </w:p>
    <w:p w:rsidR="00F95C43" w:rsidRPr="00C70031" w:rsidRDefault="00E4588A">
      <w:pPr>
        <w:jc w:val="center"/>
        <w:rPr>
          <w:sz w:val="24"/>
          <w:szCs w:val="24"/>
        </w:rPr>
      </w:pPr>
      <w:r w:rsidRPr="00C70031">
        <w:rPr>
          <w:b/>
          <w:bCs/>
          <w:sz w:val="24"/>
          <w:szCs w:val="24"/>
        </w:rPr>
        <w:t>ОБЩАЯ ХАРАКТЕРИСТИКА УЧЕБНОГО ПРЕДМЕТА</w:t>
      </w:r>
    </w:p>
    <w:p w:rsidR="00F95C43" w:rsidRPr="00C70031" w:rsidRDefault="00E4588A">
      <w:pPr>
        <w:overflowPunct w:val="0"/>
        <w:ind w:firstLine="708"/>
        <w:jc w:val="both"/>
        <w:rPr>
          <w:sz w:val="24"/>
          <w:szCs w:val="24"/>
        </w:rPr>
      </w:pPr>
      <w:r w:rsidRPr="00C70031">
        <w:rPr>
          <w:sz w:val="24"/>
          <w:szCs w:val="24"/>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 свою точку зрения. Кроме 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p>
    <w:p w:rsidR="00F95C43" w:rsidRPr="00C70031" w:rsidRDefault="00E4588A">
      <w:pPr>
        <w:pStyle w:val="a5"/>
        <w:ind w:left="0" w:firstLine="708"/>
        <w:jc w:val="both"/>
        <w:rPr>
          <w:sz w:val="24"/>
          <w:szCs w:val="24"/>
        </w:rPr>
      </w:pPr>
      <w:r w:rsidRPr="00C70031">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95C43" w:rsidRPr="00C70031" w:rsidRDefault="00E4588A">
      <w:pPr>
        <w:pStyle w:val="a5"/>
        <w:ind w:left="0" w:firstLine="708"/>
        <w:jc w:val="both"/>
        <w:rPr>
          <w:sz w:val="24"/>
          <w:szCs w:val="24"/>
        </w:rPr>
      </w:pPr>
      <w:r w:rsidRPr="00C70031">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95C43" w:rsidRPr="00C70031" w:rsidRDefault="00E4588A">
      <w:pPr>
        <w:pStyle w:val="3"/>
        <w:spacing w:before="0"/>
        <w:ind w:firstLine="708"/>
        <w:rPr>
          <w:rFonts w:ascii="Times New Roman" w:hAnsi="Times New Roman" w:cs="Times New Roman"/>
          <w:b w:val="0"/>
          <w:color w:val="auto"/>
        </w:rPr>
      </w:pPr>
      <w:r w:rsidRPr="00C70031">
        <w:rPr>
          <w:rFonts w:ascii="Times New Roman" w:hAnsi="Times New Roman" w:cs="Times New Roman"/>
          <w:b w:val="0"/>
          <w:color w:val="auto"/>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95C43" w:rsidRPr="00C70031" w:rsidRDefault="00E4588A">
      <w:pPr>
        <w:pStyle w:val="a5"/>
        <w:ind w:left="0" w:firstLine="708"/>
        <w:jc w:val="both"/>
        <w:rPr>
          <w:sz w:val="24"/>
          <w:szCs w:val="24"/>
        </w:rPr>
      </w:pPr>
      <w:r w:rsidRPr="00C70031">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95C43" w:rsidRPr="00C70031" w:rsidRDefault="00E4588A">
      <w:pPr>
        <w:pStyle w:val="a5"/>
        <w:ind w:left="0" w:firstLine="708"/>
        <w:jc w:val="both"/>
        <w:rPr>
          <w:sz w:val="24"/>
          <w:szCs w:val="24"/>
        </w:rPr>
      </w:pPr>
      <w:r w:rsidRPr="00C70031">
        <w:rPr>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95C43" w:rsidRPr="00C70031" w:rsidRDefault="00E4588A">
      <w:pPr>
        <w:pStyle w:val="a5"/>
        <w:ind w:left="0" w:firstLine="708"/>
        <w:jc w:val="both"/>
        <w:rPr>
          <w:sz w:val="24"/>
          <w:szCs w:val="24"/>
        </w:rPr>
      </w:pPr>
      <w:r w:rsidRPr="00C70031">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95C43" w:rsidRPr="00C70031" w:rsidRDefault="00E4588A">
      <w:pPr>
        <w:pStyle w:val="a5"/>
        <w:ind w:left="0" w:firstLine="708"/>
        <w:jc w:val="both"/>
        <w:rPr>
          <w:sz w:val="24"/>
          <w:szCs w:val="24"/>
        </w:rPr>
      </w:pPr>
      <w:r w:rsidRPr="00C70031">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95C43" w:rsidRPr="00C70031" w:rsidRDefault="00E4588A">
      <w:pPr>
        <w:pStyle w:val="a5"/>
        <w:ind w:left="0"/>
        <w:jc w:val="both"/>
        <w:rPr>
          <w:sz w:val="24"/>
          <w:szCs w:val="24"/>
        </w:rPr>
      </w:pPr>
      <w:r w:rsidRPr="00C70031">
        <w:rPr>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w:t>
      </w:r>
      <w:r w:rsidRPr="00C70031">
        <w:rPr>
          <w:sz w:val="24"/>
          <w:szCs w:val="24"/>
        </w:rPr>
        <w:lastRenderedPageBreak/>
        <w:t>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F95C43" w:rsidRPr="00C70031" w:rsidRDefault="00C70031" w:rsidP="00C70031">
      <w:pPr>
        <w:ind w:firstLine="540"/>
        <w:jc w:val="center"/>
        <w:rPr>
          <w:b/>
          <w:sz w:val="24"/>
          <w:szCs w:val="24"/>
        </w:rPr>
      </w:pPr>
      <w:r>
        <w:rPr>
          <w:b/>
          <w:sz w:val="24"/>
          <w:szCs w:val="24"/>
        </w:rPr>
        <w:t>ЦЕЛИ ИЗУЧЕНИЯ ХИМИИ</w:t>
      </w:r>
    </w:p>
    <w:p w:rsidR="00F95C43" w:rsidRPr="00C70031" w:rsidRDefault="00E4588A">
      <w:pPr>
        <w:jc w:val="both"/>
        <w:rPr>
          <w:sz w:val="24"/>
          <w:szCs w:val="24"/>
        </w:rPr>
      </w:pPr>
      <w:r w:rsidRPr="00C70031">
        <w:rPr>
          <w:sz w:val="24"/>
          <w:szCs w:val="24"/>
        </w:rPr>
        <w:t>- освоение системы знаний о фундаментальных законах, теориях, фактах химии, необходимых для понимания научной картины мира;</w:t>
      </w:r>
    </w:p>
    <w:p w:rsidR="00F95C43" w:rsidRPr="00C70031" w:rsidRDefault="00E4588A">
      <w:pPr>
        <w:jc w:val="both"/>
        <w:rPr>
          <w:sz w:val="24"/>
          <w:szCs w:val="24"/>
        </w:rPr>
      </w:pPr>
      <w:r w:rsidRPr="00C70031">
        <w:rPr>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F95C43" w:rsidRPr="00C70031" w:rsidRDefault="00E4588A">
      <w:pPr>
        <w:jc w:val="both"/>
        <w:rPr>
          <w:sz w:val="24"/>
          <w:szCs w:val="24"/>
        </w:rPr>
      </w:pPr>
      <w:r w:rsidRPr="00C70031">
        <w:rPr>
          <w:sz w:val="24"/>
          <w:szCs w:val="24"/>
        </w:rPr>
        <w:t>- развитие познавательных интересов и интеллектуальных способностей в процессе самостоятельного приобретения знаний в соответствии с возникающими жизненными потребностями;</w:t>
      </w:r>
    </w:p>
    <w:p w:rsidR="00F95C43" w:rsidRPr="00C70031" w:rsidRDefault="00E4588A">
      <w:pPr>
        <w:jc w:val="both"/>
        <w:rPr>
          <w:sz w:val="24"/>
          <w:szCs w:val="24"/>
        </w:rPr>
      </w:pPr>
      <w:r w:rsidRPr="00C70031">
        <w:rPr>
          <w:sz w:val="24"/>
          <w:szCs w:val="24"/>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F95C43" w:rsidRPr="00C70031" w:rsidRDefault="00E4588A">
      <w:pPr>
        <w:jc w:val="both"/>
        <w:rPr>
          <w:sz w:val="24"/>
          <w:szCs w:val="24"/>
        </w:rPr>
      </w:pPr>
      <w:r w:rsidRPr="00C70031">
        <w:rPr>
          <w:sz w:val="24"/>
          <w:szCs w:val="24"/>
        </w:rPr>
        <w:t>-  освоение важнейших знаний об основных понятиях и законах химии, химической символике;</w:t>
      </w:r>
    </w:p>
    <w:p w:rsidR="00F95C43" w:rsidRPr="00C70031" w:rsidRDefault="00E4588A">
      <w:pPr>
        <w:jc w:val="both"/>
        <w:rPr>
          <w:sz w:val="24"/>
          <w:szCs w:val="24"/>
        </w:rPr>
      </w:pPr>
      <w:r w:rsidRPr="00C70031">
        <w:rPr>
          <w:sz w:val="24"/>
          <w:szCs w:val="24"/>
        </w:rPr>
        <w:t>- овладение умениями наблюдать химические явления, проводить химический эксперимент, производить расчёты на основе химических формул веществ и уравнений химических реакций;</w:t>
      </w:r>
    </w:p>
    <w:p w:rsidR="00F95C43" w:rsidRPr="00C70031" w:rsidRDefault="00E4588A">
      <w:pPr>
        <w:jc w:val="both"/>
        <w:rPr>
          <w:sz w:val="24"/>
          <w:szCs w:val="24"/>
        </w:rPr>
      </w:pPr>
      <w:r w:rsidRPr="00C70031">
        <w:rPr>
          <w:sz w:val="24"/>
          <w:szCs w:val="24"/>
        </w:rPr>
        <w:t>- воспитание отношения к химии как к одному из фундаментальных компонентов естествознания и элементу общечеловеческой культуры;</w:t>
      </w:r>
    </w:p>
    <w:p w:rsidR="00F95C43" w:rsidRPr="00C70031" w:rsidRDefault="00E4588A">
      <w:pPr>
        <w:jc w:val="both"/>
        <w:rPr>
          <w:sz w:val="24"/>
          <w:szCs w:val="24"/>
        </w:rPr>
      </w:pPr>
      <w:r w:rsidRPr="00C70031">
        <w:rPr>
          <w:sz w:val="24"/>
          <w:szCs w:val="24"/>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95C43" w:rsidRPr="00C70031" w:rsidRDefault="00C70031" w:rsidP="00C70031">
      <w:pPr>
        <w:ind w:firstLine="709"/>
        <w:jc w:val="center"/>
        <w:rPr>
          <w:b/>
          <w:sz w:val="24"/>
          <w:szCs w:val="24"/>
        </w:rPr>
      </w:pPr>
      <w:r>
        <w:rPr>
          <w:b/>
          <w:sz w:val="24"/>
          <w:szCs w:val="24"/>
        </w:rPr>
        <w:t>ЗАДАЧИ ОБУЧЕНИЯ</w:t>
      </w:r>
    </w:p>
    <w:p w:rsidR="00F95C43" w:rsidRPr="00C70031" w:rsidRDefault="00E4588A">
      <w:pPr>
        <w:jc w:val="both"/>
        <w:rPr>
          <w:sz w:val="24"/>
          <w:szCs w:val="24"/>
        </w:rPr>
      </w:pPr>
      <w:r w:rsidRPr="00C70031">
        <w:rPr>
          <w:sz w:val="24"/>
          <w:szCs w:val="24"/>
        </w:rPr>
        <w:t xml:space="preserve">- формирование знаний основ науки, важнейших фактов, понятий, законов и теорий, языка науки, доступных </w:t>
      </w:r>
    </w:p>
    <w:p w:rsidR="00F95C43" w:rsidRPr="00C70031" w:rsidRDefault="00E4588A">
      <w:pPr>
        <w:jc w:val="both"/>
        <w:rPr>
          <w:sz w:val="24"/>
          <w:szCs w:val="24"/>
        </w:rPr>
      </w:pPr>
      <w:r w:rsidRPr="00C70031">
        <w:rPr>
          <w:sz w:val="24"/>
          <w:szCs w:val="24"/>
        </w:rPr>
        <w:t>обобщений мировоззренческого характера;</w:t>
      </w:r>
    </w:p>
    <w:p w:rsidR="00F95C43" w:rsidRPr="00C70031" w:rsidRDefault="00E4588A">
      <w:pPr>
        <w:jc w:val="both"/>
        <w:rPr>
          <w:sz w:val="24"/>
          <w:szCs w:val="24"/>
        </w:rPr>
      </w:pPr>
      <w:r w:rsidRPr="00C70031">
        <w:rPr>
          <w:sz w:val="24"/>
          <w:szCs w:val="24"/>
        </w:rPr>
        <w:t>- развитие умений наблюдать и объяснять химические явления, соблюдать правила техники безопасности при работе с веществами в химической лаборатории и в повседневной жизни;</w:t>
      </w:r>
    </w:p>
    <w:p w:rsidR="00F95C43" w:rsidRPr="00C70031" w:rsidRDefault="00E4588A">
      <w:pPr>
        <w:jc w:val="both"/>
        <w:rPr>
          <w:sz w:val="24"/>
          <w:szCs w:val="24"/>
        </w:rPr>
      </w:pPr>
      <w:r w:rsidRPr="00C70031">
        <w:rPr>
          <w:sz w:val="24"/>
          <w:szCs w:val="24"/>
        </w:rPr>
        <w:t>- развитие интереса к химии как возможной области будущей практической деятельности;</w:t>
      </w:r>
    </w:p>
    <w:p w:rsidR="00F95C43" w:rsidRPr="00C70031" w:rsidRDefault="00E4588A">
      <w:pPr>
        <w:jc w:val="both"/>
        <w:rPr>
          <w:sz w:val="24"/>
          <w:szCs w:val="24"/>
        </w:rPr>
      </w:pPr>
      <w:r w:rsidRPr="00C70031">
        <w:rPr>
          <w:sz w:val="24"/>
          <w:szCs w:val="24"/>
        </w:rPr>
        <w:t>- развитие интеллектуальных способностей и гуманистических качеств личности;</w:t>
      </w:r>
    </w:p>
    <w:p w:rsidR="00F95C43" w:rsidRPr="00C70031" w:rsidRDefault="00E4588A">
      <w:pPr>
        <w:jc w:val="both"/>
        <w:rPr>
          <w:sz w:val="24"/>
          <w:szCs w:val="24"/>
        </w:rPr>
      </w:pPr>
      <w:r w:rsidRPr="00C70031">
        <w:rPr>
          <w:sz w:val="24"/>
          <w:szCs w:val="24"/>
        </w:rPr>
        <w:t>- формирование экологического мышления, убежденности в необходимости охраны окружающей среды.</w:t>
      </w:r>
    </w:p>
    <w:p w:rsidR="00F95C43" w:rsidRPr="00C70031" w:rsidRDefault="00C70031" w:rsidP="00C70031">
      <w:pPr>
        <w:jc w:val="center"/>
        <w:rPr>
          <w:sz w:val="24"/>
          <w:szCs w:val="24"/>
        </w:rPr>
      </w:pPr>
      <w:r>
        <w:rPr>
          <w:b/>
          <w:sz w:val="24"/>
          <w:szCs w:val="24"/>
        </w:rPr>
        <w:t>МЕСТО ПРЕДМЕТА В УЧЕБНОМ ПЛАНЕ</w:t>
      </w:r>
    </w:p>
    <w:p w:rsidR="00F95C43" w:rsidRPr="00C70031" w:rsidRDefault="00E4588A">
      <w:pPr>
        <w:jc w:val="both"/>
        <w:rPr>
          <w:sz w:val="24"/>
          <w:szCs w:val="24"/>
        </w:rPr>
      </w:pPr>
      <w:r w:rsidRPr="00C70031">
        <w:rPr>
          <w:sz w:val="24"/>
          <w:szCs w:val="24"/>
        </w:rPr>
        <w:t xml:space="preserve">   В соответствии с  федеральным  базисным  учебным  планом  для основного общего  образования  и в соответствии с учебным планом МОБУ СОШ с.Сизим  программа рассчитана на преподавание курса химии в 9 классе в объеме 2 часа в неделю, 68 часов в год. </w:t>
      </w:r>
    </w:p>
    <w:p w:rsidR="00C70031" w:rsidRPr="00C70031" w:rsidRDefault="00C70031" w:rsidP="00C70031">
      <w:pPr>
        <w:widowControl/>
        <w:autoSpaceDE/>
        <w:autoSpaceDN/>
        <w:adjustRightInd/>
        <w:jc w:val="center"/>
        <w:rPr>
          <w:b/>
          <w:sz w:val="24"/>
          <w:szCs w:val="24"/>
        </w:rPr>
      </w:pPr>
      <w:r w:rsidRPr="00C70031">
        <w:rPr>
          <w:b/>
          <w:sz w:val="24"/>
          <w:szCs w:val="24"/>
        </w:rPr>
        <w:t>ПЛАНИРУЕМЫЕ РЕЗУЛЬТАТЫ ОСВОЕНИЯ ПРЕДМЕТА «ХИМИЯ»</w:t>
      </w:r>
    </w:p>
    <w:p w:rsidR="00F95C43" w:rsidRPr="00C70031" w:rsidRDefault="00E4588A">
      <w:pPr>
        <w:widowControl/>
        <w:autoSpaceDE/>
        <w:autoSpaceDN/>
        <w:adjustRightInd/>
        <w:jc w:val="both"/>
        <w:rPr>
          <w:rFonts w:eastAsiaTheme="minorEastAsia"/>
          <w:sz w:val="24"/>
          <w:szCs w:val="24"/>
        </w:rPr>
      </w:pPr>
      <w:r w:rsidRPr="00C70031">
        <w:rPr>
          <w:rFonts w:eastAsiaTheme="minorEastAsia"/>
          <w:b/>
          <w:bCs/>
          <w:sz w:val="24"/>
          <w:szCs w:val="24"/>
        </w:rPr>
        <w:t xml:space="preserve">Личностными </w:t>
      </w:r>
      <w:r w:rsidRPr="00C70031">
        <w:rPr>
          <w:rFonts w:eastAsiaTheme="minorEastAsia"/>
          <w:sz w:val="24"/>
          <w:szCs w:val="24"/>
        </w:rPr>
        <w:t xml:space="preserve">результатами учащийся получит возможность формировать следующие умения: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Формировать целостное мировоззрение,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Формировать ответственное отношение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предпочтениях. Осознанному построению индивидуальных образовательных траекторий с учетом устойчивых познавательных интересов</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Формирования коммуникативной компетенции в образовательной, общественно полезной, учебно – исследовательской, творческой и других видах деятельности</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Формирования и понимания ценности здорового и безопастного образа жизни, усвоения правил  индивидуального и коллективного безопасного поведения в чрезвычайных ситуациях, угождающих жизни и здоровью людей</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Формирования познавательной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lastRenderedPageBreak/>
        <w:t>- Формирования основ экологического сознания на основе признания ценности жизни во всех ее проявлениях и необходимости ответственного , бережного отношения к окружающей среде</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-Развития готовности к решению творческих задач, умения находить адекватные способы поведения и взаимодействия с партнерами во время учебной и внеучебной деятельности, способности оценивать проблемные ситуации</w:t>
      </w:r>
    </w:p>
    <w:p w:rsidR="00F95C43" w:rsidRPr="00C70031" w:rsidRDefault="00E4588A">
      <w:pPr>
        <w:widowControl/>
        <w:autoSpaceDE/>
        <w:autoSpaceDN/>
        <w:adjustRightInd/>
        <w:jc w:val="both"/>
        <w:rPr>
          <w:rFonts w:eastAsiaTheme="minorEastAsia"/>
          <w:sz w:val="24"/>
          <w:szCs w:val="24"/>
        </w:rPr>
      </w:pPr>
      <w:r w:rsidRPr="00C70031">
        <w:rPr>
          <w:rFonts w:eastAsiaTheme="minorEastAsia"/>
          <w:b/>
          <w:bCs/>
          <w:sz w:val="24"/>
          <w:szCs w:val="24"/>
        </w:rPr>
        <w:t xml:space="preserve">Метапредметными </w:t>
      </w:r>
      <w:r w:rsidRPr="00C70031">
        <w:rPr>
          <w:rFonts w:eastAsiaTheme="minorEastAsia"/>
          <w:sz w:val="24"/>
          <w:szCs w:val="24"/>
        </w:rPr>
        <w:t xml:space="preserve">результатами изучения курса «Химия» является формирование универсальных учебных действий (УУД). </w:t>
      </w:r>
    </w:p>
    <w:p w:rsidR="00F95C43" w:rsidRPr="00C70031" w:rsidRDefault="00E4588A">
      <w:pPr>
        <w:autoSpaceDE/>
        <w:autoSpaceDN/>
        <w:adjustRightInd/>
        <w:ind w:firstLine="284"/>
        <w:jc w:val="both"/>
        <w:outlineLvl w:val="0"/>
        <w:rPr>
          <w:rFonts w:eastAsiaTheme="minorEastAsia"/>
          <w:sz w:val="24"/>
          <w:szCs w:val="24"/>
        </w:rPr>
      </w:pPr>
      <w:r w:rsidRPr="00C70031">
        <w:rPr>
          <w:rFonts w:eastAsiaTheme="minorEastAsia"/>
          <w:i/>
          <w:iCs/>
          <w:sz w:val="24"/>
          <w:szCs w:val="24"/>
        </w:rPr>
        <w:t>Регулятивными УУД учащийся получить возможность формировать следующие умения</w:t>
      </w:r>
      <w:r w:rsidRPr="00C70031">
        <w:rPr>
          <w:rFonts w:eastAsiaTheme="minorEastAsia"/>
          <w:sz w:val="24"/>
          <w:szCs w:val="24"/>
        </w:rPr>
        <w:t>:</w:t>
      </w:r>
    </w:p>
    <w:p w:rsidR="00F95C43" w:rsidRPr="00C70031" w:rsidRDefault="00E4588A">
      <w:pPr>
        <w:widowControl/>
        <w:autoSpaceDE/>
        <w:autoSpaceDN/>
        <w:adjustRightInd/>
        <w:ind w:firstLine="284"/>
        <w:jc w:val="both"/>
        <w:rPr>
          <w:sz w:val="24"/>
          <w:szCs w:val="24"/>
        </w:rPr>
      </w:pPr>
      <w:r w:rsidRPr="00C70031">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F95C43" w:rsidRPr="00C70031" w:rsidRDefault="00E4588A">
      <w:pPr>
        <w:widowControl/>
        <w:autoSpaceDE/>
        <w:autoSpaceDN/>
        <w:adjustRightInd/>
        <w:ind w:firstLine="284"/>
        <w:jc w:val="both"/>
        <w:rPr>
          <w:sz w:val="24"/>
          <w:szCs w:val="24"/>
        </w:rPr>
      </w:pPr>
      <w:r w:rsidRPr="00C70031">
        <w:rPr>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F95C43" w:rsidRPr="00C70031" w:rsidRDefault="00E4588A">
      <w:pPr>
        <w:widowControl/>
        <w:autoSpaceDE/>
        <w:autoSpaceDN/>
        <w:adjustRightInd/>
        <w:ind w:firstLine="284"/>
        <w:jc w:val="both"/>
        <w:rPr>
          <w:sz w:val="24"/>
          <w:szCs w:val="24"/>
        </w:rPr>
      </w:pPr>
      <w:r w:rsidRPr="00C70031">
        <w:rPr>
          <w:sz w:val="24"/>
          <w:szCs w:val="24"/>
        </w:rPr>
        <w:t>-Составлять (индивидуально или в группе) план решения проблемы (выполнения проекта).</w:t>
      </w:r>
    </w:p>
    <w:p w:rsidR="00F95C43" w:rsidRPr="00C70031" w:rsidRDefault="00E4588A">
      <w:pPr>
        <w:widowControl/>
        <w:autoSpaceDE/>
        <w:autoSpaceDN/>
        <w:adjustRightInd/>
        <w:ind w:firstLine="284"/>
        <w:jc w:val="both"/>
        <w:rPr>
          <w:sz w:val="24"/>
          <w:szCs w:val="24"/>
        </w:rPr>
      </w:pPr>
      <w:r w:rsidRPr="00C70031">
        <w:rPr>
          <w:sz w:val="24"/>
          <w:szCs w:val="24"/>
        </w:rPr>
        <w:t>-Работать по плану, сверять свои действия с целью и, при необходимости, исправлять ошибки самостоятельно.</w:t>
      </w:r>
    </w:p>
    <w:p w:rsidR="00F95C43" w:rsidRPr="00C70031" w:rsidRDefault="00E4588A">
      <w:pPr>
        <w:widowControl/>
        <w:autoSpaceDE/>
        <w:autoSpaceDN/>
        <w:adjustRightInd/>
        <w:ind w:firstLine="284"/>
        <w:jc w:val="both"/>
        <w:rPr>
          <w:sz w:val="24"/>
          <w:szCs w:val="24"/>
        </w:rPr>
      </w:pPr>
      <w:r w:rsidRPr="00C70031">
        <w:rPr>
          <w:sz w:val="24"/>
          <w:szCs w:val="24"/>
        </w:rPr>
        <w:t>-В диалоге с учителем совершенствовать самостоятельно выработанные критерии оценки.</w:t>
      </w:r>
    </w:p>
    <w:p w:rsidR="00F95C43" w:rsidRPr="00C70031" w:rsidRDefault="00E4588A">
      <w:pPr>
        <w:widowControl/>
        <w:autoSpaceDE/>
        <w:autoSpaceDN/>
        <w:adjustRightInd/>
        <w:ind w:firstLine="284"/>
        <w:jc w:val="both"/>
        <w:rPr>
          <w:sz w:val="24"/>
          <w:szCs w:val="24"/>
        </w:rPr>
      </w:pPr>
      <w:r w:rsidRPr="00C70031">
        <w:rPr>
          <w:sz w:val="24"/>
          <w:szCs w:val="24"/>
        </w:rPr>
        <w:t>-Планировать свою индивидуальную образовательную траекторию.</w:t>
      </w:r>
    </w:p>
    <w:p w:rsidR="00F95C43" w:rsidRPr="00C70031" w:rsidRDefault="00E4588A">
      <w:pPr>
        <w:widowControl/>
        <w:autoSpaceDE/>
        <w:autoSpaceDN/>
        <w:adjustRightInd/>
        <w:ind w:firstLine="284"/>
        <w:jc w:val="both"/>
        <w:rPr>
          <w:sz w:val="24"/>
          <w:szCs w:val="24"/>
        </w:rPr>
      </w:pPr>
      <w:r w:rsidRPr="00C70031">
        <w:rPr>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F95C43" w:rsidRPr="00C70031" w:rsidRDefault="00E4588A">
      <w:pPr>
        <w:widowControl/>
        <w:autoSpaceDE/>
        <w:autoSpaceDN/>
        <w:adjustRightInd/>
        <w:ind w:firstLine="284"/>
        <w:jc w:val="both"/>
        <w:rPr>
          <w:sz w:val="24"/>
          <w:szCs w:val="24"/>
        </w:rPr>
      </w:pPr>
      <w:r w:rsidRPr="00C70031">
        <w:rPr>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F95C43" w:rsidRPr="00C70031" w:rsidRDefault="00E4588A">
      <w:pPr>
        <w:widowControl/>
        <w:autoSpaceDE/>
        <w:autoSpaceDN/>
        <w:adjustRightInd/>
        <w:ind w:firstLine="284"/>
        <w:jc w:val="both"/>
        <w:rPr>
          <w:sz w:val="24"/>
          <w:szCs w:val="24"/>
        </w:rPr>
      </w:pPr>
      <w:r w:rsidRPr="00C70031">
        <w:rPr>
          <w:sz w:val="24"/>
          <w:szCs w:val="24"/>
        </w:rPr>
        <w:t xml:space="preserve">-В ходе представления проекта давать оценку его результатам. </w:t>
      </w:r>
    </w:p>
    <w:p w:rsidR="00F95C43" w:rsidRPr="00C70031" w:rsidRDefault="00E4588A">
      <w:pPr>
        <w:widowControl/>
        <w:autoSpaceDE/>
        <w:autoSpaceDN/>
        <w:adjustRightInd/>
        <w:ind w:firstLine="284"/>
        <w:jc w:val="both"/>
        <w:rPr>
          <w:sz w:val="24"/>
          <w:szCs w:val="24"/>
        </w:rPr>
      </w:pPr>
      <w:r w:rsidRPr="00C70031">
        <w:rPr>
          <w:sz w:val="24"/>
          <w:szCs w:val="24"/>
        </w:rPr>
        <w:t>-Самостоятельно осознавать  причины своего успеха или неуспеха и находить способы выхода из ситуации неуспеха.</w:t>
      </w:r>
    </w:p>
    <w:p w:rsidR="00F95C43" w:rsidRPr="00C70031" w:rsidRDefault="00E4588A">
      <w:pPr>
        <w:widowControl/>
        <w:autoSpaceDE/>
        <w:autoSpaceDN/>
        <w:adjustRightInd/>
        <w:ind w:firstLine="284"/>
        <w:jc w:val="both"/>
        <w:rPr>
          <w:sz w:val="24"/>
          <w:szCs w:val="24"/>
        </w:rPr>
      </w:pPr>
      <w:r w:rsidRPr="00C70031">
        <w:rPr>
          <w:sz w:val="24"/>
          <w:szCs w:val="24"/>
        </w:rPr>
        <w:t>-Уметь оценить степень успешности своей индивидуальной образовательной деятельности.</w:t>
      </w:r>
    </w:p>
    <w:p w:rsidR="00F95C43" w:rsidRPr="00C70031" w:rsidRDefault="00E4588A">
      <w:pPr>
        <w:widowControl/>
        <w:autoSpaceDE/>
        <w:autoSpaceDN/>
        <w:adjustRightInd/>
        <w:jc w:val="both"/>
        <w:rPr>
          <w:rFonts w:eastAsiaTheme="minorEastAsia"/>
          <w:sz w:val="24"/>
          <w:szCs w:val="24"/>
        </w:rPr>
      </w:pPr>
      <w:r w:rsidRPr="00C70031">
        <w:rPr>
          <w:rFonts w:eastAsiaTheme="minorEastAsia"/>
          <w:i/>
          <w:iCs/>
          <w:sz w:val="24"/>
          <w:szCs w:val="24"/>
        </w:rPr>
        <w:t xml:space="preserve">Познавательными УУД учащийся получить возможность формировать следующие умения: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Самостоятельно обнаруживать и формулировать учебную проблему, определять цель учебной деятельности, выбирать тему работы</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Составлять (индивидуально или в группе) план решения проблемы (выполнения проекта).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Работать по плану, сверять свои действия с целью и, при необходимости, исправлять ошибки самостоятельно.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В диалоге с учителем совершенствовать самостоятельно выработанные критерии оценки. </w:t>
      </w:r>
    </w:p>
    <w:p w:rsidR="00F95C43" w:rsidRPr="00C70031" w:rsidRDefault="00E4588A">
      <w:pPr>
        <w:widowControl/>
        <w:autoSpaceDE/>
        <w:autoSpaceDN/>
        <w:adjustRightInd/>
        <w:jc w:val="both"/>
        <w:rPr>
          <w:rFonts w:eastAsiaTheme="minorEastAsia"/>
          <w:sz w:val="24"/>
          <w:szCs w:val="24"/>
        </w:rPr>
      </w:pPr>
      <w:r w:rsidRPr="00C70031">
        <w:rPr>
          <w:rFonts w:eastAsiaTheme="minorEastAsia"/>
          <w:i/>
          <w:iCs/>
          <w:sz w:val="24"/>
          <w:szCs w:val="24"/>
        </w:rPr>
        <w:t>Коммуникативными УУД учащийся получить возможность формировать следующие умения:</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Самостоятельно организовывать учебное взаимодействие в группе (определять общие цели, распределять роли, договариваться друг с другом и т.д.). </w:t>
      </w:r>
    </w:p>
    <w:p w:rsidR="00F95C43" w:rsidRPr="00C70031" w:rsidRDefault="00E4588A">
      <w:pPr>
        <w:widowControl/>
        <w:autoSpaceDE/>
        <w:autoSpaceDN/>
        <w:adjustRightInd/>
        <w:jc w:val="both"/>
        <w:rPr>
          <w:rFonts w:eastAsiaTheme="minorEastAsia"/>
          <w:sz w:val="24"/>
          <w:szCs w:val="24"/>
        </w:rPr>
      </w:pPr>
      <w:r w:rsidRPr="00C70031">
        <w:rPr>
          <w:rFonts w:eastAsiaTheme="minorEastAsia"/>
          <w:b/>
          <w:bCs/>
          <w:sz w:val="24"/>
          <w:szCs w:val="24"/>
        </w:rPr>
        <w:t xml:space="preserve">Предметными </w:t>
      </w:r>
      <w:r w:rsidRPr="00C70031">
        <w:rPr>
          <w:rFonts w:eastAsiaTheme="minorEastAsia"/>
          <w:sz w:val="24"/>
          <w:szCs w:val="24"/>
        </w:rPr>
        <w:t xml:space="preserve">результатами учащийся получить возможность формировать следующие умения: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Формировать первоначальные систематизированные представления о веществах, их превращениях и практического применения; овладения понятийным аппаратом и символическим языком химии;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Осознавать объективную значимость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 Овладевать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Формировать умения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Приобретать опыт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lastRenderedPageBreak/>
        <w:t xml:space="preserve">- Оказывать первую помощь при отравлениях, ожогах и других травмах, связанных с веществами и лабораторным оборудованием;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xml:space="preserve">- Овладевать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rsidR="00F95C43" w:rsidRPr="00C70031" w:rsidRDefault="00E4588A">
      <w:pPr>
        <w:widowControl/>
        <w:autoSpaceDE/>
        <w:autoSpaceDN/>
        <w:adjustRightInd/>
        <w:jc w:val="both"/>
        <w:rPr>
          <w:rFonts w:eastAsiaTheme="minorEastAsia"/>
          <w:sz w:val="24"/>
          <w:szCs w:val="24"/>
        </w:rPr>
      </w:pPr>
      <w:r w:rsidRPr="00C70031">
        <w:rPr>
          <w:rFonts w:eastAsiaTheme="minorEastAsia"/>
          <w:sz w:val="24"/>
          <w:szCs w:val="24"/>
        </w:rPr>
        <w:t>- Создавать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F95C43" w:rsidRPr="00C70031" w:rsidRDefault="00E4588A" w:rsidP="00C70031">
      <w:pPr>
        <w:widowControl/>
        <w:autoSpaceDE/>
        <w:autoSpaceDN/>
        <w:adjustRightInd/>
        <w:jc w:val="both"/>
        <w:rPr>
          <w:rFonts w:eastAsiaTheme="minorEastAsia"/>
          <w:b/>
          <w:bCs/>
          <w:i/>
          <w:iCs/>
          <w:sz w:val="24"/>
          <w:szCs w:val="24"/>
        </w:rPr>
      </w:pPr>
      <w:r w:rsidRPr="00C70031">
        <w:rPr>
          <w:rFonts w:eastAsiaTheme="minorEastAsia"/>
          <w:sz w:val="24"/>
          <w:szCs w:val="24"/>
        </w:rPr>
        <w:t>.- Формировать представлением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F95C43" w:rsidRPr="00C70031" w:rsidRDefault="00F95C43">
      <w:pPr>
        <w:shd w:val="clear" w:color="auto" w:fill="FFFFFF"/>
        <w:jc w:val="center"/>
        <w:rPr>
          <w:b/>
          <w:sz w:val="24"/>
          <w:szCs w:val="24"/>
        </w:rPr>
      </w:pPr>
    </w:p>
    <w:p w:rsidR="00C70031" w:rsidRDefault="00E4588A" w:rsidP="00C70031">
      <w:pPr>
        <w:shd w:val="clear" w:color="auto" w:fill="FFFFFF"/>
        <w:jc w:val="center"/>
        <w:rPr>
          <w:b/>
          <w:sz w:val="24"/>
          <w:szCs w:val="24"/>
        </w:rPr>
      </w:pPr>
      <w:r w:rsidRPr="00C70031">
        <w:rPr>
          <w:b/>
          <w:sz w:val="24"/>
          <w:szCs w:val="24"/>
        </w:rPr>
        <w:t>СОДЕРЖАНИЕ ИЗУЧАЕМОГО КУРСА</w:t>
      </w:r>
    </w:p>
    <w:p w:rsidR="00C70031" w:rsidRDefault="00C70031" w:rsidP="00C70031">
      <w:pPr>
        <w:shd w:val="clear" w:color="auto" w:fill="FFFFFF"/>
        <w:jc w:val="center"/>
        <w:rPr>
          <w:b/>
          <w:sz w:val="24"/>
          <w:szCs w:val="24"/>
        </w:rPr>
      </w:pPr>
    </w:p>
    <w:tbl>
      <w:tblPr>
        <w:tblStyle w:val="a4"/>
        <w:tblpPr w:leftFromText="180" w:rightFromText="180" w:vertAnchor="page" w:horzAnchor="margin" w:tblpY="4321"/>
        <w:tblW w:w="10774" w:type="dxa"/>
        <w:tblLook w:val="04A0" w:firstRow="1" w:lastRow="0" w:firstColumn="1" w:lastColumn="0" w:noHBand="0" w:noVBand="1"/>
      </w:tblPr>
      <w:tblGrid>
        <w:gridCol w:w="993"/>
        <w:gridCol w:w="3720"/>
        <w:gridCol w:w="1914"/>
        <w:gridCol w:w="2021"/>
        <w:gridCol w:w="2126"/>
      </w:tblGrid>
      <w:tr w:rsidR="00C70031" w:rsidRPr="00C70031" w:rsidTr="00C70031">
        <w:tc>
          <w:tcPr>
            <w:tcW w:w="993" w:type="dxa"/>
          </w:tcPr>
          <w:p w:rsidR="00C70031" w:rsidRPr="00C70031" w:rsidRDefault="00C70031" w:rsidP="00C70031">
            <w:pPr>
              <w:widowControl/>
              <w:jc w:val="center"/>
              <w:rPr>
                <w:rFonts w:eastAsia="TimesNewRomanPSMT"/>
                <w:sz w:val="24"/>
                <w:szCs w:val="24"/>
                <w:lang w:eastAsia="en-US"/>
              </w:rPr>
            </w:pPr>
            <w:r w:rsidRPr="00C70031">
              <w:rPr>
                <w:rFonts w:eastAsia="TimesNewRomanPS-BoldMT"/>
                <w:b/>
                <w:bCs/>
                <w:sz w:val="24"/>
                <w:szCs w:val="24"/>
                <w:lang w:eastAsia="en-US"/>
              </w:rPr>
              <w:t>№ п/п</w:t>
            </w:r>
          </w:p>
        </w:tc>
        <w:tc>
          <w:tcPr>
            <w:tcW w:w="3720" w:type="dxa"/>
          </w:tcPr>
          <w:p w:rsidR="00C70031" w:rsidRPr="00C70031" w:rsidRDefault="00C70031" w:rsidP="00C70031">
            <w:pPr>
              <w:widowControl/>
              <w:rPr>
                <w:rFonts w:eastAsia="TimesNewRomanPSMT"/>
                <w:sz w:val="24"/>
                <w:szCs w:val="24"/>
                <w:lang w:eastAsia="en-US"/>
              </w:rPr>
            </w:pPr>
            <w:r w:rsidRPr="00C70031">
              <w:rPr>
                <w:rFonts w:eastAsia="TimesNewRomanPS-BoldMT"/>
                <w:b/>
                <w:bCs/>
                <w:sz w:val="24"/>
                <w:szCs w:val="24"/>
                <w:lang w:eastAsia="en-US"/>
              </w:rPr>
              <w:t>Разделы программы</w:t>
            </w:r>
          </w:p>
        </w:tc>
        <w:tc>
          <w:tcPr>
            <w:tcW w:w="1914" w:type="dxa"/>
          </w:tcPr>
          <w:p w:rsidR="00C70031" w:rsidRPr="00C70031" w:rsidRDefault="00C70031" w:rsidP="00C70031">
            <w:pPr>
              <w:widowControl/>
              <w:rPr>
                <w:rFonts w:eastAsia="TimesNewRomanPSMT"/>
                <w:sz w:val="24"/>
                <w:szCs w:val="24"/>
                <w:lang w:eastAsia="en-US"/>
              </w:rPr>
            </w:pPr>
            <w:r w:rsidRPr="00C70031">
              <w:rPr>
                <w:rFonts w:eastAsia="TimesNewRomanPS-BoldMT"/>
                <w:b/>
                <w:bCs/>
                <w:sz w:val="24"/>
                <w:szCs w:val="24"/>
                <w:lang w:eastAsia="en-US"/>
              </w:rPr>
              <w:t>Количество часов</w:t>
            </w:r>
          </w:p>
        </w:tc>
        <w:tc>
          <w:tcPr>
            <w:tcW w:w="2021" w:type="dxa"/>
          </w:tcPr>
          <w:p w:rsidR="00C70031" w:rsidRPr="00C70031" w:rsidRDefault="00C70031" w:rsidP="00C70031">
            <w:pPr>
              <w:widowControl/>
              <w:rPr>
                <w:rFonts w:eastAsia="TimesNewRomanPS-BoldMT"/>
                <w:b/>
                <w:bCs/>
                <w:sz w:val="24"/>
                <w:szCs w:val="24"/>
                <w:lang w:eastAsia="en-US"/>
              </w:rPr>
            </w:pPr>
            <w:r w:rsidRPr="00C70031">
              <w:rPr>
                <w:rFonts w:eastAsia="TimesNewRomanPS-BoldMT"/>
                <w:b/>
                <w:bCs/>
                <w:sz w:val="24"/>
                <w:szCs w:val="24"/>
                <w:lang w:eastAsia="en-US"/>
              </w:rPr>
              <w:t>Количество</w:t>
            </w:r>
          </w:p>
          <w:p w:rsidR="00C70031" w:rsidRPr="00C70031" w:rsidRDefault="00C70031" w:rsidP="00C70031">
            <w:pPr>
              <w:widowControl/>
              <w:rPr>
                <w:rFonts w:eastAsia="TimesNewRomanPS-BoldMT"/>
                <w:b/>
                <w:bCs/>
                <w:sz w:val="24"/>
                <w:szCs w:val="24"/>
                <w:lang w:eastAsia="en-US"/>
              </w:rPr>
            </w:pPr>
            <w:r w:rsidRPr="00C70031">
              <w:rPr>
                <w:rFonts w:eastAsia="TimesNewRomanPS-BoldMT"/>
                <w:b/>
                <w:bCs/>
                <w:sz w:val="24"/>
                <w:szCs w:val="24"/>
                <w:lang w:eastAsia="en-US"/>
              </w:rPr>
              <w:t>контрольных</w:t>
            </w:r>
          </w:p>
          <w:p w:rsidR="00C70031" w:rsidRPr="00C70031" w:rsidRDefault="00C70031" w:rsidP="00C70031">
            <w:pPr>
              <w:widowControl/>
              <w:rPr>
                <w:rFonts w:eastAsia="TimesNewRomanPSMT"/>
                <w:sz w:val="24"/>
                <w:szCs w:val="24"/>
                <w:lang w:eastAsia="en-US"/>
              </w:rPr>
            </w:pPr>
            <w:r w:rsidRPr="00C70031">
              <w:rPr>
                <w:rFonts w:eastAsia="TimesNewRomanPS-BoldMT"/>
                <w:b/>
                <w:bCs/>
                <w:sz w:val="24"/>
                <w:szCs w:val="24"/>
                <w:lang w:eastAsia="en-US"/>
              </w:rPr>
              <w:t>работ</w:t>
            </w:r>
          </w:p>
        </w:tc>
        <w:tc>
          <w:tcPr>
            <w:tcW w:w="2126" w:type="dxa"/>
          </w:tcPr>
          <w:p w:rsidR="00C70031" w:rsidRPr="00C70031" w:rsidRDefault="00C70031" w:rsidP="00C70031">
            <w:pPr>
              <w:widowControl/>
              <w:rPr>
                <w:rFonts w:eastAsia="TimesNewRomanPS-BoldMT"/>
                <w:b/>
                <w:bCs/>
                <w:sz w:val="24"/>
                <w:szCs w:val="24"/>
                <w:lang w:eastAsia="en-US"/>
              </w:rPr>
            </w:pPr>
            <w:r w:rsidRPr="00C70031">
              <w:rPr>
                <w:rFonts w:eastAsia="TimesNewRomanPS-BoldMT"/>
                <w:b/>
                <w:bCs/>
                <w:sz w:val="24"/>
                <w:szCs w:val="24"/>
                <w:lang w:eastAsia="en-US"/>
              </w:rPr>
              <w:t>Количество</w:t>
            </w:r>
          </w:p>
          <w:p w:rsidR="00C70031" w:rsidRPr="00C70031" w:rsidRDefault="00C70031" w:rsidP="00C70031">
            <w:pPr>
              <w:widowControl/>
              <w:rPr>
                <w:rFonts w:eastAsia="TimesNewRomanPS-BoldMT"/>
                <w:b/>
                <w:bCs/>
                <w:sz w:val="24"/>
                <w:szCs w:val="24"/>
                <w:lang w:eastAsia="en-US"/>
              </w:rPr>
            </w:pPr>
            <w:r w:rsidRPr="00C70031">
              <w:rPr>
                <w:rFonts w:eastAsia="TimesNewRomanPS-BoldMT"/>
                <w:b/>
                <w:bCs/>
                <w:sz w:val="24"/>
                <w:szCs w:val="24"/>
                <w:lang w:eastAsia="en-US"/>
              </w:rPr>
              <w:t>практических</w:t>
            </w:r>
          </w:p>
          <w:p w:rsidR="00C70031" w:rsidRPr="00C70031" w:rsidRDefault="00C70031" w:rsidP="00C70031">
            <w:pPr>
              <w:widowControl/>
              <w:rPr>
                <w:rFonts w:eastAsia="TimesNewRomanPSMT"/>
                <w:sz w:val="24"/>
                <w:szCs w:val="24"/>
                <w:lang w:eastAsia="en-US"/>
              </w:rPr>
            </w:pPr>
            <w:r w:rsidRPr="00C70031">
              <w:rPr>
                <w:rFonts w:eastAsia="TimesNewRomanPS-BoldMT"/>
                <w:b/>
                <w:bCs/>
                <w:sz w:val="24"/>
                <w:szCs w:val="24"/>
                <w:lang w:eastAsia="en-US"/>
              </w:rPr>
              <w:t>работ</w:t>
            </w:r>
          </w:p>
        </w:tc>
      </w:tr>
      <w:tr w:rsidR="00C70031" w:rsidRPr="00C70031" w:rsidTr="00C70031">
        <w:tc>
          <w:tcPr>
            <w:tcW w:w="993"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1</w:t>
            </w:r>
          </w:p>
        </w:tc>
        <w:tc>
          <w:tcPr>
            <w:tcW w:w="3720" w:type="dxa"/>
          </w:tcPr>
          <w:p w:rsidR="00C70031" w:rsidRPr="00C70031" w:rsidRDefault="00C70031" w:rsidP="00C70031">
            <w:pPr>
              <w:widowControl/>
              <w:rPr>
                <w:rFonts w:eastAsia="TimesNewRomanPSMT"/>
                <w:sz w:val="24"/>
                <w:szCs w:val="24"/>
                <w:lang w:eastAsia="en-US"/>
              </w:rPr>
            </w:pPr>
            <w:r w:rsidRPr="00C70031">
              <w:rPr>
                <w:sz w:val="24"/>
                <w:szCs w:val="24"/>
              </w:rPr>
              <w:t>Многообразие химических реакций</w:t>
            </w:r>
          </w:p>
        </w:tc>
        <w:tc>
          <w:tcPr>
            <w:tcW w:w="1914"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16</w:t>
            </w:r>
          </w:p>
        </w:tc>
        <w:tc>
          <w:tcPr>
            <w:tcW w:w="2021"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1</w:t>
            </w:r>
          </w:p>
        </w:tc>
        <w:tc>
          <w:tcPr>
            <w:tcW w:w="2126"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2</w:t>
            </w:r>
          </w:p>
        </w:tc>
      </w:tr>
      <w:tr w:rsidR="00C70031" w:rsidRPr="00C70031" w:rsidTr="00C70031">
        <w:tc>
          <w:tcPr>
            <w:tcW w:w="993"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2</w:t>
            </w:r>
          </w:p>
        </w:tc>
        <w:tc>
          <w:tcPr>
            <w:tcW w:w="3720" w:type="dxa"/>
          </w:tcPr>
          <w:p w:rsidR="00C70031" w:rsidRPr="00C70031" w:rsidRDefault="00C70031" w:rsidP="00C70031">
            <w:pPr>
              <w:widowControl/>
              <w:rPr>
                <w:rFonts w:eastAsia="TimesNewRomanPSMT"/>
                <w:sz w:val="24"/>
                <w:szCs w:val="24"/>
                <w:lang w:eastAsia="en-US"/>
              </w:rPr>
            </w:pPr>
            <w:r w:rsidRPr="00C70031">
              <w:rPr>
                <w:sz w:val="24"/>
                <w:szCs w:val="24"/>
              </w:rPr>
              <w:t>Многообразие веществ</w:t>
            </w:r>
          </w:p>
        </w:tc>
        <w:tc>
          <w:tcPr>
            <w:tcW w:w="1914"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44</w:t>
            </w:r>
          </w:p>
        </w:tc>
        <w:tc>
          <w:tcPr>
            <w:tcW w:w="2021"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3</w:t>
            </w:r>
          </w:p>
        </w:tc>
        <w:tc>
          <w:tcPr>
            <w:tcW w:w="2126"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5</w:t>
            </w:r>
          </w:p>
        </w:tc>
      </w:tr>
      <w:tr w:rsidR="00C70031" w:rsidRPr="00C70031" w:rsidTr="00C70031">
        <w:tc>
          <w:tcPr>
            <w:tcW w:w="993"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3</w:t>
            </w:r>
          </w:p>
        </w:tc>
        <w:tc>
          <w:tcPr>
            <w:tcW w:w="3720" w:type="dxa"/>
          </w:tcPr>
          <w:p w:rsidR="00C70031" w:rsidRPr="00C70031" w:rsidRDefault="00C70031" w:rsidP="00C70031">
            <w:pPr>
              <w:widowControl/>
              <w:rPr>
                <w:rFonts w:eastAsia="TimesNewRomanPSMT"/>
                <w:sz w:val="24"/>
                <w:szCs w:val="24"/>
                <w:lang w:eastAsia="en-US"/>
              </w:rPr>
            </w:pPr>
            <w:r w:rsidRPr="00C70031">
              <w:rPr>
                <w:sz w:val="24"/>
                <w:szCs w:val="24"/>
              </w:rPr>
              <w:t>Краткий обзор важнейших органических веществ</w:t>
            </w:r>
          </w:p>
        </w:tc>
        <w:tc>
          <w:tcPr>
            <w:tcW w:w="1914"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8</w:t>
            </w:r>
          </w:p>
        </w:tc>
        <w:tc>
          <w:tcPr>
            <w:tcW w:w="2021"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1</w:t>
            </w:r>
          </w:p>
        </w:tc>
        <w:tc>
          <w:tcPr>
            <w:tcW w:w="2126" w:type="dxa"/>
          </w:tcPr>
          <w:p w:rsidR="00C70031" w:rsidRPr="00C70031" w:rsidRDefault="00C70031" w:rsidP="00C70031">
            <w:pPr>
              <w:widowControl/>
              <w:rPr>
                <w:rFonts w:eastAsia="TimesNewRomanPSMT"/>
                <w:sz w:val="24"/>
                <w:szCs w:val="24"/>
                <w:lang w:eastAsia="en-US"/>
              </w:rPr>
            </w:pPr>
          </w:p>
        </w:tc>
      </w:tr>
      <w:tr w:rsidR="00C70031" w:rsidRPr="00C70031" w:rsidTr="00C70031">
        <w:tc>
          <w:tcPr>
            <w:tcW w:w="4713" w:type="dxa"/>
            <w:gridSpan w:val="2"/>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итого</w:t>
            </w:r>
          </w:p>
        </w:tc>
        <w:tc>
          <w:tcPr>
            <w:tcW w:w="1914"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68</w:t>
            </w:r>
          </w:p>
        </w:tc>
        <w:tc>
          <w:tcPr>
            <w:tcW w:w="2021"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5</w:t>
            </w:r>
          </w:p>
        </w:tc>
        <w:tc>
          <w:tcPr>
            <w:tcW w:w="2126" w:type="dxa"/>
          </w:tcPr>
          <w:p w:rsidR="00C70031" w:rsidRPr="00C70031" w:rsidRDefault="00C70031" w:rsidP="00C70031">
            <w:pPr>
              <w:widowControl/>
              <w:rPr>
                <w:rFonts w:eastAsia="TimesNewRomanPSMT"/>
                <w:sz w:val="24"/>
                <w:szCs w:val="24"/>
                <w:lang w:eastAsia="en-US"/>
              </w:rPr>
            </w:pPr>
            <w:r w:rsidRPr="00C70031">
              <w:rPr>
                <w:rFonts w:eastAsia="TimesNewRomanPSMT"/>
                <w:sz w:val="24"/>
                <w:szCs w:val="24"/>
                <w:lang w:eastAsia="en-US"/>
              </w:rPr>
              <w:t>7</w:t>
            </w:r>
          </w:p>
        </w:tc>
      </w:tr>
    </w:tbl>
    <w:p w:rsidR="00C70031" w:rsidRPr="00C70031" w:rsidRDefault="00C70031">
      <w:pPr>
        <w:jc w:val="both"/>
        <w:rPr>
          <w:sz w:val="24"/>
          <w:szCs w:val="24"/>
        </w:rPr>
      </w:pPr>
    </w:p>
    <w:p w:rsidR="00F95C43" w:rsidRPr="00C70031" w:rsidRDefault="00E4588A">
      <w:pPr>
        <w:pStyle w:val="a6"/>
        <w:jc w:val="both"/>
        <w:rPr>
          <w:b/>
          <w:sz w:val="24"/>
          <w:szCs w:val="24"/>
        </w:rPr>
      </w:pPr>
      <w:r w:rsidRPr="00C70031">
        <w:rPr>
          <w:b/>
          <w:sz w:val="24"/>
          <w:szCs w:val="24"/>
        </w:rPr>
        <w:t>Раздел 1. Многообразие химических реакций</w:t>
      </w:r>
    </w:p>
    <w:p w:rsidR="00F95C43" w:rsidRPr="00C70031" w:rsidRDefault="00E4588A">
      <w:pPr>
        <w:pStyle w:val="a6"/>
        <w:jc w:val="both"/>
        <w:rPr>
          <w:sz w:val="24"/>
          <w:szCs w:val="24"/>
        </w:rPr>
      </w:pPr>
      <w:r w:rsidRPr="00C70031">
        <w:rPr>
          <w:sz w:val="24"/>
          <w:szCs w:val="24"/>
        </w:rPr>
        <w:tab/>
        <w:t>Классификация химических реакций: реакции соединения,разложения,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w:t>
      </w:r>
    </w:p>
    <w:p w:rsidR="00F95C43" w:rsidRPr="00C70031" w:rsidRDefault="00E4588A">
      <w:pPr>
        <w:pStyle w:val="a6"/>
        <w:jc w:val="both"/>
        <w:rPr>
          <w:sz w:val="24"/>
          <w:szCs w:val="24"/>
        </w:rPr>
      </w:pPr>
      <w:r w:rsidRPr="00C70031">
        <w:rPr>
          <w:sz w:val="24"/>
          <w:szCs w:val="24"/>
        </w:rPr>
        <w:tab/>
        <w:t xml:space="preserve">Тепловые эффекты химических реакций. Экзотермические и эндотермические реакции. </w:t>
      </w:r>
      <w:r w:rsidRPr="00C70031">
        <w:rPr>
          <w:sz w:val="24"/>
          <w:szCs w:val="24"/>
        </w:rPr>
        <w:tab/>
        <w:t>Термохимические уравнения. Расчёты по термохимическим уравнениям.</w:t>
      </w:r>
    </w:p>
    <w:p w:rsidR="00F95C43" w:rsidRPr="00C70031" w:rsidRDefault="00E4588A">
      <w:pPr>
        <w:pStyle w:val="a6"/>
        <w:jc w:val="both"/>
        <w:rPr>
          <w:sz w:val="24"/>
          <w:szCs w:val="24"/>
        </w:rPr>
      </w:pPr>
      <w:r w:rsidRPr="00C70031">
        <w:rPr>
          <w:sz w:val="24"/>
          <w:szCs w:val="24"/>
        </w:rPr>
        <w:tab/>
        <w:t>Скорость химических реакций. Факторы, влияющие на скорость химических реакций. Первоначальное представление о катализе.</w:t>
      </w:r>
    </w:p>
    <w:p w:rsidR="00F95C43" w:rsidRPr="00C70031" w:rsidRDefault="00E4588A">
      <w:pPr>
        <w:pStyle w:val="a6"/>
        <w:jc w:val="both"/>
        <w:rPr>
          <w:sz w:val="24"/>
          <w:szCs w:val="24"/>
        </w:rPr>
      </w:pPr>
      <w:r w:rsidRPr="00C70031">
        <w:rPr>
          <w:sz w:val="24"/>
          <w:szCs w:val="24"/>
        </w:rPr>
        <w:tab/>
        <w:t>Обратимые реакции. Понятие о химическом равновесии.</w:t>
      </w:r>
    </w:p>
    <w:p w:rsidR="00F95C43" w:rsidRPr="00C70031" w:rsidRDefault="00E4588A">
      <w:pPr>
        <w:pStyle w:val="a6"/>
        <w:jc w:val="both"/>
        <w:rPr>
          <w:i/>
          <w:iCs/>
          <w:sz w:val="24"/>
          <w:szCs w:val="24"/>
        </w:rPr>
      </w:pPr>
      <w:r w:rsidRPr="00C70031">
        <w:rPr>
          <w:sz w:val="24"/>
          <w:szCs w:val="24"/>
        </w:rPr>
        <w:tab/>
        <w:t xml:space="preserve"> Химические реакции в водных растворах. Электролиты и неэлектролиты. Ионы. Катионы и анионы. </w:t>
      </w:r>
      <w:r w:rsidRPr="00C70031">
        <w:rPr>
          <w:i/>
          <w:iCs/>
          <w:sz w:val="24"/>
          <w:szCs w:val="24"/>
        </w:rPr>
        <w:t>Гидратнаятеориярастворов</w:t>
      </w:r>
      <w:r w:rsidRPr="00C70031">
        <w:rPr>
          <w:sz w:val="24"/>
          <w:szCs w:val="24"/>
        </w:rPr>
        <w:t>. Электролитическая диссоциация кислот, основанийи солей. Слабые и сильные электролиты. Степень диссоциации.Реакции ионного обмена. Условия течения реакций ионногообмена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 восстановительных реакциях.</w:t>
      </w:r>
      <w:r w:rsidRPr="00C70031">
        <w:rPr>
          <w:i/>
          <w:iCs/>
          <w:sz w:val="24"/>
          <w:szCs w:val="24"/>
        </w:rPr>
        <w:t>Понятие о гидролизе солей</w:t>
      </w:r>
      <w:r w:rsidRPr="00C70031">
        <w:rPr>
          <w:sz w:val="24"/>
          <w:szCs w:val="24"/>
        </w:rPr>
        <w:t>.</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Демонстрации: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Примеры экзо- и эндотермических реакций. Взаимодействие цинка с соляной и уксусной кислотой. Взаимодействие гранулированного цинка и цинковой пыли с соляной кислотой. Взаимодействие оксида меди (II) с серной кислотой разной концентрации при разных температурах.</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Горение угля в концентрированной азотной кислоте. Горение серы в расплавленной селитре. Испытание растворов веществ на электрическую проводимость. Движение ионов в электрическом поле.</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Практические работы:</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Изучение влияния условий проведения химической реакции на её скорость.</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Решение экспериментальных задач по теме «Свойства кислот, солей и оснований как электролитов»</w:t>
      </w:r>
    </w:p>
    <w:p w:rsidR="00F95C43" w:rsidRPr="00C70031" w:rsidRDefault="00E4588A">
      <w:pPr>
        <w:widowControl/>
        <w:jc w:val="both"/>
        <w:rPr>
          <w:rFonts w:eastAsia="TimesNewRomanPS-BoldMT"/>
          <w:b/>
          <w:bCs/>
          <w:sz w:val="24"/>
          <w:szCs w:val="24"/>
          <w:lang w:eastAsia="en-US"/>
        </w:rPr>
      </w:pPr>
      <w:r w:rsidRPr="00C70031">
        <w:rPr>
          <w:rFonts w:eastAsia="TimesNewRomanPS-BoldMT"/>
          <w:b/>
          <w:bCs/>
          <w:i/>
          <w:sz w:val="24"/>
          <w:szCs w:val="24"/>
          <w:lang w:eastAsia="en-US"/>
        </w:rPr>
        <w:tab/>
        <w:t>Лабораторные опыты:</w:t>
      </w:r>
      <w:r w:rsidRPr="00C70031">
        <w:rPr>
          <w:rFonts w:eastAsia="TimesNewRomanPSMT"/>
          <w:sz w:val="24"/>
          <w:szCs w:val="24"/>
          <w:lang w:eastAsia="en-US"/>
        </w:rPr>
        <w:t>Реакции обмена между растворами электролитов</w:t>
      </w:r>
    </w:p>
    <w:p w:rsidR="00F95C43" w:rsidRPr="00C70031" w:rsidRDefault="00E4588A">
      <w:pPr>
        <w:pStyle w:val="a6"/>
        <w:jc w:val="both"/>
        <w:rPr>
          <w:sz w:val="24"/>
          <w:szCs w:val="24"/>
        </w:rPr>
      </w:pPr>
      <w:r w:rsidRPr="00C70031">
        <w:rPr>
          <w:rFonts w:eastAsia="TimesNewRomanPS-BoldMT"/>
          <w:b/>
          <w:bCs/>
          <w:i/>
          <w:sz w:val="24"/>
          <w:szCs w:val="24"/>
          <w:lang w:eastAsia="en-US"/>
        </w:rPr>
        <w:tab/>
        <w:t>Расчетные задачи:</w:t>
      </w:r>
      <w:r w:rsidRPr="00C70031">
        <w:rPr>
          <w:rFonts w:eastAsia="TimesNewRomanPSMT"/>
          <w:sz w:val="24"/>
          <w:szCs w:val="24"/>
          <w:lang w:eastAsia="en-US"/>
        </w:rPr>
        <w:t>Вычисления по термохимическим уравнениям реакций.</w:t>
      </w:r>
    </w:p>
    <w:p w:rsidR="00F95C43" w:rsidRPr="00C70031" w:rsidRDefault="00E4588A">
      <w:pPr>
        <w:pStyle w:val="a6"/>
        <w:jc w:val="both"/>
        <w:rPr>
          <w:b/>
          <w:sz w:val="24"/>
          <w:szCs w:val="24"/>
        </w:rPr>
      </w:pPr>
      <w:r w:rsidRPr="00C70031">
        <w:rPr>
          <w:b/>
          <w:sz w:val="24"/>
          <w:szCs w:val="24"/>
        </w:rPr>
        <w:t>Раздел 2. Многообразие веществ</w:t>
      </w:r>
    </w:p>
    <w:p w:rsidR="00F95C43" w:rsidRPr="00C70031" w:rsidRDefault="00E4588A">
      <w:pPr>
        <w:pStyle w:val="a6"/>
        <w:jc w:val="both"/>
        <w:rPr>
          <w:sz w:val="24"/>
          <w:szCs w:val="24"/>
        </w:rPr>
      </w:pPr>
      <w:r w:rsidRPr="00C70031">
        <w:rPr>
          <w:sz w:val="24"/>
          <w:szCs w:val="24"/>
        </w:rPr>
        <w:tab/>
        <w:t xml:space="preserve">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галогенов.Сравнительная характеристика галогенов. Получение и применение галогенов. Хлор. Физические и химические </w:t>
      </w:r>
      <w:r w:rsidRPr="00C70031">
        <w:rPr>
          <w:sz w:val="24"/>
          <w:szCs w:val="24"/>
        </w:rPr>
        <w:lastRenderedPageBreak/>
        <w:t>свойства хлора.Применение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w:t>
      </w:r>
    </w:p>
    <w:p w:rsidR="00F95C43" w:rsidRPr="00C70031" w:rsidRDefault="00E4588A">
      <w:pPr>
        <w:pStyle w:val="a6"/>
        <w:jc w:val="both"/>
        <w:rPr>
          <w:sz w:val="24"/>
          <w:szCs w:val="24"/>
        </w:rPr>
      </w:pPr>
      <w:r w:rsidRPr="00C70031">
        <w:rPr>
          <w:sz w:val="24"/>
          <w:szCs w:val="24"/>
        </w:rPr>
        <w:tab/>
        <w:t>Кислород и сера. Положение в периодической системе химических элементов, строение их атомов. Сера. Аллотропия серы.Физические и химические свойства. Нахождение в природе. Применение серы. Сероводород. Сероводородная кислота и её соли.Качественная реакция на сульфид-ионы. Оксид серы(IV). Физические и химические свойства. Применение. Сернистая кислота и её соли. Качественная реакция на сульфит-ионы. Оксид серы(VI).Серная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w:t>
      </w:r>
    </w:p>
    <w:p w:rsidR="00F95C43" w:rsidRPr="00C70031" w:rsidRDefault="00E4588A">
      <w:pPr>
        <w:pStyle w:val="a6"/>
        <w:jc w:val="both"/>
        <w:rPr>
          <w:sz w:val="24"/>
          <w:szCs w:val="24"/>
        </w:rPr>
      </w:pPr>
      <w:r w:rsidRPr="00C70031">
        <w:rPr>
          <w:sz w:val="24"/>
          <w:szCs w:val="24"/>
        </w:rPr>
        <w:tab/>
        <w:t xml:space="preserve"> 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аммиака,получение, применение. Соли аммония. Азотная кислота и её</w:t>
      </w:r>
    </w:p>
    <w:p w:rsidR="00F95C43" w:rsidRPr="00C70031" w:rsidRDefault="00E4588A">
      <w:pPr>
        <w:pStyle w:val="a6"/>
        <w:jc w:val="both"/>
        <w:rPr>
          <w:sz w:val="24"/>
          <w:szCs w:val="24"/>
        </w:rPr>
      </w:pPr>
      <w:r w:rsidRPr="00C70031">
        <w:rPr>
          <w:sz w:val="24"/>
          <w:szCs w:val="24"/>
        </w:rPr>
        <w:t>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фосфора(V). Фосфорная кислота и её соли. Фосфорные удобрения.</w:t>
      </w:r>
    </w:p>
    <w:p w:rsidR="00F95C43" w:rsidRPr="00C70031" w:rsidRDefault="00E4588A">
      <w:pPr>
        <w:pStyle w:val="a6"/>
        <w:jc w:val="both"/>
        <w:rPr>
          <w:sz w:val="24"/>
          <w:szCs w:val="24"/>
        </w:rPr>
      </w:pPr>
      <w:r w:rsidRPr="00C70031">
        <w:rPr>
          <w:sz w:val="24"/>
          <w:szCs w:val="24"/>
        </w:rPr>
        <w:tab/>
        <w:t xml:space="preserve"> 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природе.Органические соединения углерода.Кремний. Оксид кремния(IV). Кремниевая кислота и её соли. </w:t>
      </w:r>
      <w:r w:rsidRPr="00C70031">
        <w:rPr>
          <w:i/>
          <w:iCs/>
          <w:sz w:val="24"/>
          <w:szCs w:val="24"/>
        </w:rPr>
        <w:t>Стекло</w:t>
      </w:r>
      <w:r w:rsidRPr="00C70031">
        <w:rPr>
          <w:sz w:val="24"/>
          <w:szCs w:val="24"/>
        </w:rPr>
        <w:t xml:space="preserve">. </w:t>
      </w:r>
      <w:r w:rsidRPr="00C70031">
        <w:rPr>
          <w:i/>
          <w:iCs/>
          <w:sz w:val="24"/>
          <w:szCs w:val="24"/>
        </w:rPr>
        <w:t>Цемент</w:t>
      </w:r>
      <w:r w:rsidRPr="00C70031">
        <w:rPr>
          <w:sz w:val="24"/>
          <w:szCs w:val="24"/>
        </w:rPr>
        <w:t>.</w:t>
      </w:r>
    </w:p>
    <w:p w:rsidR="00F95C43" w:rsidRPr="00C70031" w:rsidRDefault="00E4588A">
      <w:pPr>
        <w:pStyle w:val="a6"/>
        <w:jc w:val="both"/>
        <w:rPr>
          <w:sz w:val="24"/>
          <w:szCs w:val="24"/>
        </w:rPr>
      </w:pPr>
      <w:r w:rsidRPr="00C70031">
        <w:rPr>
          <w:sz w:val="24"/>
          <w:szCs w:val="24"/>
        </w:rPr>
        <w:tab/>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металлов.Щелочные металлы. Положение щелочных металлов в периодической системе, строение их атомов. Нахождение в природе.Физические и химические свойства щелочных металлов. Применение щелочных металлов и их соединений. 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 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железа(II) и железа(III). Качественные реакции на ионы Fe2+ и Fe3+ .</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sz w:val="24"/>
          <w:szCs w:val="24"/>
          <w:lang w:eastAsia="en-US"/>
        </w:rPr>
        <w:tab/>
      </w:r>
      <w:r w:rsidRPr="00C70031">
        <w:rPr>
          <w:rFonts w:eastAsia="TimesNewRomanPS-BoldMT"/>
          <w:b/>
          <w:bCs/>
          <w:i/>
          <w:sz w:val="24"/>
          <w:szCs w:val="24"/>
          <w:lang w:eastAsia="en-US"/>
        </w:rPr>
        <w:t>Демонстрации: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Физические свойства галогенов. Получение хлороводорода и растворение его в воде. Аллотропные модификации серы. Образцы природных сульфидов и сульфатов. Получение аммиака и его растворение в воде. Ознакомление с образцами природных нитратов, фосфатов. Модели кристаллических решёток алмаза и графита. Знакомство с образцами природных карбонатов и силикатов Знакомство с образцами важнейших соединений натрия, калия, природных соединений кальция, рудами железа, соединениями алюминия. Взаимодействие щелочных, щелочноземельных металлов и алюминия с водой. Сжигание железа в кислороде и хлоре.</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Практические работы:</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Получение соляной кислоты и изучение её свойств.</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Решение экспериментальных задач по теме «Кислород и сера»</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Получение аммиака и изучение его свойств.</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Получение оксида углерода (IV) и изучение его свойств. Распознавание карбонатов.</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Решение экспериментальных задач по теме «Металлы и их соединения».</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Лабораторные опыты:</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Вытеснение галогенами друг друга из растворов их соединений.</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lastRenderedPageBreak/>
        <w:tab/>
        <w:t>Качественные реакции сульфид-, сульфит- и сульфат- ионов в растворе.</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Ознакомление с образцами серы и её природными соединениями.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Взаимодействие солей аммония со щелочами.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Качественные реакции на карбонат- и силикат- ионы.</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Качественная реакция на углекислый газ.</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Изучение образцов металлов. Взаимодействие металлов с растворами солей.</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 xml:space="preserve">Ознакомление со свойствами и превращениями карбонатов и гидрокарбонатов. </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Получение гидроксида алюминия и взаимодействие его с кислотами и щелочами. Качественные реакции на ионы Fe2+ и Fe3+</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Расчетные задачи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Вычисления по химическим уравнениям массы, объёма или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F95C43" w:rsidRPr="00C70031" w:rsidRDefault="00E4588A">
      <w:pPr>
        <w:pStyle w:val="a6"/>
        <w:jc w:val="both"/>
        <w:rPr>
          <w:b/>
          <w:sz w:val="24"/>
          <w:szCs w:val="24"/>
        </w:rPr>
      </w:pPr>
      <w:r w:rsidRPr="00C70031">
        <w:rPr>
          <w:b/>
          <w:sz w:val="24"/>
          <w:szCs w:val="24"/>
        </w:rPr>
        <w:t>Раздел 3. Краткий обзор важнейших органических веществ</w:t>
      </w:r>
    </w:p>
    <w:p w:rsidR="00F95C43" w:rsidRPr="00C70031" w:rsidRDefault="00E4588A">
      <w:pPr>
        <w:pStyle w:val="a6"/>
        <w:jc w:val="both"/>
        <w:rPr>
          <w:sz w:val="24"/>
          <w:szCs w:val="24"/>
        </w:rPr>
      </w:pPr>
      <w:r w:rsidRPr="00C70031">
        <w:rPr>
          <w:sz w:val="24"/>
          <w:szCs w:val="24"/>
        </w:rPr>
        <w:tab/>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соединениях.Углеводороды.</w:t>
      </w:r>
    </w:p>
    <w:p w:rsidR="00F95C43" w:rsidRPr="00C70031" w:rsidRDefault="00E4588A">
      <w:pPr>
        <w:pStyle w:val="a6"/>
        <w:jc w:val="both"/>
        <w:rPr>
          <w:sz w:val="24"/>
          <w:szCs w:val="24"/>
        </w:rPr>
      </w:pPr>
      <w:r w:rsidRPr="00C70031">
        <w:rPr>
          <w:sz w:val="24"/>
          <w:szCs w:val="24"/>
        </w:rPr>
        <w:tab/>
        <w:t>Предельные (насыщенные) углеводороды.Метан,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w:t>
      </w:r>
    </w:p>
    <w:p w:rsidR="00F95C43" w:rsidRPr="00C70031" w:rsidRDefault="00E4588A">
      <w:pPr>
        <w:pStyle w:val="a6"/>
        <w:jc w:val="both"/>
        <w:rPr>
          <w:sz w:val="24"/>
          <w:szCs w:val="24"/>
        </w:rPr>
      </w:pPr>
      <w:r w:rsidRPr="00C70031">
        <w:rPr>
          <w:sz w:val="24"/>
          <w:szCs w:val="24"/>
        </w:rPr>
        <w:tab/>
        <w:t xml:space="preserve"> 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 </w:t>
      </w:r>
    </w:p>
    <w:p w:rsidR="00F95C43" w:rsidRPr="00C70031" w:rsidRDefault="00E4588A">
      <w:pPr>
        <w:pStyle w:val="a6"/>
        <w:jc w:val="both"/>
        <w:rPr>
          <w:sz w:val="24"/>
          <w:szCs w:val="24"/>
        </w:rPr>
      </w:pPr>
      <w:r w:rsidRPr="00C70031">
        <w:rPr>
          <w:sz w:val="24"/>
          <w:szCs w:val="24"/>
        </w:rPr>
        <w:tab/>
        <w:t>Ацетиленовый ряд непредельных углеводородов. Ацетилен.Свойства ацетилена. Применение ацетилена.</w:t>
      </w:r>
    </w:p>
    <w:p w:rsidR="00F95C43" w:rsidRPr="00C70031" w:rsidRDefault="00E4588A">
      <w:pPr>
        <w:pStyle w:val="a6"/>
        <w:jc w:val="both"/>
        <w:rPr>
          <w:sz w:val="24"/>
          <w:szCs w:val="24"/>
        </w:rPr>
      </w:pPr>
      <w:r w:rsidRPr="00C70031">
        <w:rPr>
          <w:sz w:val="24"/>
          <w:szCs w:val="24"/>
        </w:rPr>
        <w:tab/>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кислоты(муравьиная, уксусная), сложные эфиры, жиры, углеводы (глюкоза, сахароза, крахмал, целлюлоза), аминокислоты, белки.Роль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F95C43" w:rsidRPr="00C70031" w:rsidRDefault="00E4588A">
      <w:pPr>
        <w:widowControl/>
        <w:jc w:val="both"/>
        <w:rPr>
          <w:rFonts w:eastAsia="TimesNewRomanPS-BoldMT"/>
          <w:b/>
          <w:bCs/>
          <w:i/>
          <w:sz w:val="24"/>
          <w:szCs w:val="24"/>
          <w:lang w:eastAsia="en-US"/>
        </w:rPr>
      </w:pPr>
      <w:r w:rsidRPr="00C70031">
        <w:rPr>
          <w:rFonts w:eastAsia="TimesNewRomanPS-BoldMT"/>
          <w:b/>
          <w:bCs/>
          <w:i/>
          <w:sz w:val="24"/>
          <w:szCs w:val="24"/>
          <w:lang w:eastAsia="en-US"/>
        </w:rPr>
        <w:tab/>
        <w:t>Демонстрации:</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ab/>
        <w:t>Модели молекул органических соединений. Горение углеводородов и обнаружение продуктов их горения. Качественная реакция на этилен. Получение этилена. Растворение этилового спирта в воде. Растворение глицерина в воде. Получение и свойства уксусной кислоты. Исследование свойств жиров: растворимость в воде и органических растворителях. Качественные реакции на глюкозу и крахмал. Ознакомление с образцами изделий из полиэтилена, полипропилена, поливинилхлорида.</w:t>
      </w:r>
    </w:p>
    <w:p w:rsidR="00F95C43" w:rsidRPr="00C70031" w:rsidRDefault="00E4588A">
      <w:pPr>
        <w:widowControl/>
        <w:jc w:val="both"/>
        <w:rPr>
          <w:rFonts w:eastAsia="TimesNewRomanPSMT"/>
          <w:sz w:val="24"/>
          <w:szCs w:val="24"/>
          <w:lang w:eastAsia="en-US"/>
        </w:rPr>
      </w:pPr>
      <w:r w:rsidRPr="00C70031">
        <w:rPr>
          <w:rFonts w:eastAsia="TimesNewRomanPSMT"/>
          <w:sz w:val="24"/>
          <w:szCs w:val="24"/>
          <w:lang w:eastAsia="en-US"/>
        </w:rPr>
        <w:t xml:space="preserve"> Практические работы сгруппированы в блоки — химические практикумы, которые служат не только средством закрепления умений и навыков, но также и средством контроля за качеством их сформированности.</w:t>
      </w: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F95C43" w:rsidRPr="00C70031" w:rsidRDefault="00F95C43">
      <w:pPr>
        <w:jc w:val="both"/>
        <w:rPr>
          <w:sz w:val="24"/>
          <w:szCs w:val="24"/>
        </w:rPr>
      </w:pPr>
    </w:p>
    <w:p w:rsidR="00C70031" w:rsidRDefault="00C70031">
      <w:pPr>
        <w:jc w:val="both"/>
        <w:rPr>
          <w:sz w:val="24"/>
          <w:szCs w:val="24"/>
        </w:rPr>
      </w:pPr>
    </w:p>
    <w:p w:rsidR="00C70031" w:rsidRPr="00C70031" w:rsidRDefault="00C70031">
      <w:pPr>
        <w:jc w:val="both"/>
        <w:rPr>
          <w:sz w:val="24"/>
          <w:szCs w:val="24"/>
        </w:rPr>
      </w:pPr>
    </w:p>
    <w:p w:rsidR="00F95C43" w:rsidRPr="00C70031" w:rsidRDefault="00F95C43">
      <w:pPr>
        <w:ind w:firstLine="709"/>
        <w:jc w:val="center"/>
        <w:rPr>
          <w:sz w:val="24"/>
          <w:szCs w:val="24"/>
        </w:rPr>
      </w:pPr>
    </w:p>
    <w:p w:rsidR="00F95C43" w:rsidRPr="00C70031" w:rsidRDefault="00E4588A">
      <w:pPr>
        <w:ind w:firstLine="709"/>
        <w:jc w:val="center"/>
        <w:rPr>
          <w:b/>
          <w:bCs/>
          <w:sz w:val="24"/>
          <w:szCs w:val="24"/>
        </w:rPr>
      </w:pPr>
      <w:r w:rsidRPr="00C70031">
        <w:rPr>
          <w:b/>
          <w:bCs/>
          <w:sz w:val="24"/>
          <w:szCs w:val="24"/>
        </w:rPr>
        <w:lastRenderedPageBreak/>
        <w:t>Календарно-тематическое планирование по химии 9 класс</w:t>
      </w:r>
    </w:p>
    <w:p w:rsidR="00F95C43" w:rsidRPr="00C70031" w:rsidRDefault="00E4588A">
      <w:pPr>
        <w:ind w:firstLine="709"/>
        <w:jc w:val="center"/>
        <w:rPr>
          <w:b/>
          <w:bCs/>
          <w:sz w:val="24"/>
          <w:szCs w:val="24"/>
        </w:rPr>
      </w:pPr>
      <w:r w:rsidRPr="00C70031">
        <w:rPr>
          <w:b/>
          <w:bCs/>
          <w:sz w:val="24"/>
          <w:szCs w:val="24"/>
        </w:rPr>
        <w:t>( 68 часов в год, 2 часа в неделю)</w:t>
      </w:r>
    </w:p>
    <w:p w:rsidR="00F95C43" w:rsidRPr="00C70031" w:rsidRDefault="00F95C43">
      <w:pPr>
        <w:rPr>
          <w:sz w:val="24"/>
          <w:szCs w:val="24"/>
        </w:rPr>
      </w:pPr>
    </w:p>
    <w:tbl>
      <w:tblPr>
        <w:tblStyle w:val="a4"/>
        <w:tblW w:w="11057" w:type="dxa"/>
        <w:tblInd w:w="-34" w:type="dxa"/>
        <w:tblLayout w:type="fixed"/>
        <w:tblLook w:val="04A0" w:firstRow="1" w:lastRow="0" w:firstColumn="1" w:lastColumn="0" w:noHBand="0" w:noVBand="1"/>
      </w:tblPr>
      <w:tblGrid>
        <w:gridCol w:w="568"/>
        <w:gridCol w:w="4110"/>
        <w:gridCol w:w="851"/>
        <w:gridCol w:w="1417"/>
        <w:gridCol w:w="1985"/>
        <w:gridCol w:w="1134"/>
        <w:gridCol w:w="992"/>
      </w:tblGrid>
      <w:tr w:rsidR="00F95C43" w:rsidRPr="00C70031" w:rsidTr="00C70031">
        <w:trPr>
          <w:trHeight w:val="278"/>
        </w:trPr>
        <w:tc>
          <w:tcPr>
            <w:tcW w:w="568" w:type="dxa"/>
            <w:vMerge w:val="restart"/>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w:t>
            </w:r>
          </w:p>
        </w:tc>
        <w:tc>
          <w:tcPr>
            <w:tcW w:w="4110" w:type="dxa"/>
            <w:vMerge w:val="restart"/>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 xml:space="preserve">Тема </w:t>
            </w:r>
          </w:p>
        </w:tc>
        <w:tc>
          <w:tcPr>
            <w:tcW w:w="851" w:type="dxa"/>
            <w:vMerge w:val="restart"/>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Кол-во часов</w:t>
            </w:r>
          </w:p>
        </w:tc>
        <w:tc>
          <w:tcPr>
            <w:tcW w:w="1417" w:type="dxa"/>
            <w:vMerge w:val="restart"/>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Вид и формы контроля</w:t>
            </w:r>
          </w:p>
        </w:tc>
        <w:tc>
          <w:tcPr>
            <w:tcW w:w="1985" w:type="dxa"/>
            <w:vMerge w:val="restart"/>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 xml:space="preserve">Оборудование </w:t>
            </w:r>
          </w:p>
        </w:tc>
        <w:tc>
          <w:tcPr>
            <w:tcW w:w="2126" w:type="dxa"/>
            <w:gridSpan w:val="2"/>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 xml:space="preserve">Дата </w:t>
            </w:r>
          </w:p>
        </w:tc>
      </w:tr>
      <w:tr w:rsidR="00F95C43" w:rsidRPr="00C70031" w:rsidTr="00C70031">
        <w:trPr>
          <w:trHeight w:val="277"/>
        </w:trPr>
        <w:tc>
          <w:tcPr>
            <w:tcW w:w="568" w:type="dxa"/>
            <w:vMerge/>
          </w:tcPr>
          <w:p w:rsidR="00F95C43" w:rsidRPr="00C70031" w:rsidRDefault="00F95C43">
            <w:pPr>
              <w:widowControl/>
              <w:rPr>
                <w:rFonts w:eastAsiaTheme="minorHAnsi"/>
                <w:bCs/>
                <w:iCs/>
                <w:sz w:val="24"/>
                <w:szCs w:val="24"/>
                <w:lang w:eastAsia="en-US"/>
              </w:rPr>
            </w:pPr>
          </w:p>
        </w:tc>
        <w:tc>
          <w:tcPr>
            <w:tcW w:w="4110" w:type="dxa"/>
            <w:vMerge/>
          </w:tcPr>
          <w:p w:rsidR="00F95C43" w:rsidRPr="00C70031" w:rsidRDefault="00F95C43">
            <w:pPr>
              <w:widowControl/>
              <w:jc w:val="center"/>
              <w:rPr>
                <w:rFonts w:eastAsiaTheme="minorHAnsi"/>
                <w:bCs/>
                <w:iCs/>
                <w:sz w:val="24"/>
                <w:szCs w:val="24"/>
                <w:lang w:eastAsia="en-US"/>
              </w:rPr>
            </w:pPr>
          </w:p>
        </w:tc>
        <w:tc>
          <w:tcPr>
            <w:tcW w:w="851" w:type="dxa"/>
            <w:vMerge/>
          </w:tcPr>
          <w:p w:rsidR="00F95C43" w:rsidRPr="00C70031" w:rsidRDefault="00F95C43">
            <w:pPr>
              <w:widowControl/>
              <w:jc w:val="center"/>
              <w:rPr>
                <w:rFonts w:eastAsiaTheme="minorHAnsi"/>
                <w:bCs/>
                <w:iCs/>
                <w:sz w:val="24"/>
                <w:szCs w:val="24"/>
                <w:lang w:eastAsia="en-US"/>
              </w:rPr>
            </w:pPr>
          </w:p>
        </w:tc>
        <w:tc>
          <w:tcPr>
            <w:tcW w:w="1417" w:type="dxa"/>
            <w:vMerge/>
          </w:tcPr>
          <w:p w:rsidR="00F95C43" w:rsidRPr="00C70031" w:rsidRDefault="00F95C43">
            <w:pPr>
              <w:widowControl/>
              <w:jc w:val="center"/>
              <w:rPr>
                <w:rFonts w:eastAsiaTheme="minorHAnsi"/>
                <w:bCs/>
                <w:iCs/>
                <w:sz w:val="24"/>
                <w:szCs w:val="24"/>
                <w:lang w:eastAsia="en-US"/>
              </w:rPr>
            </w:pPr>
          </w:p>
        </w:tc>
        <w:tc>
          <w:tcPr>
            <w:tcW w:w="1985" w:type="dxa"/>
            <w:vMerge/>
          </w:tcPr>
          <w:p w:rsidR="00F95C43" w:rsidRPr="00C70031" w:rsidRDefault="00F95C43">
            <w:pPr>
              <w:widowControl/>
              <w:jc w:val="center"/>
              <w:rPr>
                <w:rFonts w:eastAsiaTheme="minorHAnsi"/>
                <w:bCs/>
                <w:iCs/>
                <w:sz w:val="24"/>
                <w:szCs w:val="24"/>
                <w:lang w:eastAsia="en-US"/>
              </w:rPr>
            </w:pPr>
          </w:p>
        </w:tc>
        <w:tc>
          <w:tcPr>
            <w:tcW w:w="1134" w:type="dxa"/>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 xml:space="preserve"> план</w:t>
            </w:r>
          </w:p>
        </w:tc>
        <w:tc>
          <w:tcPr>
            <w:tcW w:w="992" w:type="dxa"/>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факт</w:t>
            </w:r>
          </w:p>
        </w:tc>
      </w:tr>
      <w:tr w:rsidR="00F95C43" w:rsidRPr="00C70031" w:rsidTr="00C70031">
        <w:trPr>
          <w:trHeight w:val="277"/>
        </w:trPr>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jc w:val="center"/>
              <w:rPr>
                <w:rFonts w:eastAsiaTheme="minorHAnsi"/>
                <w:b/>
                <w:bCs/>
                <w:i/>
                <w:iCs/>
                <w:sz w:val="24"/>
                <w:szCs w:val="24"/>
                <w:lang w:eastAsia="en-US"/>
              </w:rPr>
            </w:pPr>
            <w:r w:rsidRPr="00C70031">
              <w:rPr>
                <w:rFonts w:eastAsiaTheme="minorHAnsi"/>
                <w:b/>
                <w:bCs/>
                <w:i/>
                <w:iCs/>
                <w:sz w:val="24"/>
                <w:szCs w:val="24"/>
                <w:lang w:eastAsia="en-US"/>
              </w:rPr>
              <w:t>1 четверть, к/р-1,п/р-2.</w:t>
            </w:r>
          </w:p>
        </w:tc>
        <w:tc>
          <w:tcPr>
            <w:tcW w:w="851" w:type="dxa"/>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16</w:t>
            </w:r>
          </w:p>
        </w:tc>
        <w:tc>
          <w:tcPr>
            <w:tcW w:w="1417" w:type="dxa"/>
          </w:tcPr>
          <w:p w:rsidR="00F95C43" w:rsidRPr="00C70031" w:rsidRDefault="00F95C43">
            <w:pPr>
              <w:widowControl/>
              <w:jc w:val="center"/>
              <w:rPr>
                <w:rFonts w:eastAsiaTheme="minorHAnsi"/>
                <w:bCs/>
                <w:iCs/>
                <w:sz w:val="24"/>
                <w:szCs w:val="24"/>
                <w:lang w:eastAsia="en-US"/>
              </w:rPr>
            </w:pPr>
          </w:p>
        </w:tc>
        <w:tc>
          <w:tcPr>
            <w:tcW w:w="1985" w:type="dxa"/>
          </w:tcPr>
          <w:p w:rsidR="00F95C43" w:rsidRPr="00C70031" w:rsidRDefault="00F95C43">
            <w:pPr>
              <w:widowControl/>
              <w:jc w:val="center"/>
              <w:rPr>
                <w:rFonts w:eastAsiaTheme="minorHAnsi"/>
                <w:bCs/>
                <w:iCs/>
                <w:sz w:val="24"/>
                <w:szCs w:val="24"/>
                <w:lang w:eastAsia="en-US"/>
              </w:rPr>
            </w:pPr>
          </w:p>
        </w:tc>
        <w:tc>
          <w:tcPr>
            <w:tcW w:w="1134" w:type="dxa"/>
          </w:tcPr>
          <w:p w:rsidR="00F95C43" w:rsidRPr="00C70031" w:rsidRDefault="00F95C43">
            <w:pPr>
              <w:widowControl/>
              <w:jc w:val="center"/>
              <w:rPr>
                <w:rFonts w:eastAsiaTheme="minorHAnsi"/>
                <w:bCs/>
                <w:iCs/>
                <w:sz w:val="24"/>
                <w:szCs w:val="24"/>
                <w:lang w:eastAsia="en-US"/>
              </w:rPr>
            </w:pPr>
          </w:p>
        </w:tc>
        <w:tc>
          <w:tcPr>
            <w:tcW w:w="992" w:type="dxa"/>
          </w:tcPr>
          <w:p w:rsidR="00F95C43" w:rsidRPr="00C70031" w:rsidRDefault="00F95C43">
            <w:pPr>
              <w:widowControl/>
              <w:jc w:val="center"/>
              <w:rPr>
                <w:rFonts w:eastAsiaTheme="minorHAnsi"/>
                <w:bCs/>
                <w:iCs/>
                <w:sz w:val="24"/>
                <w:szCs w:val="24"/>
                <w:lang w:eastAsia="en-US"/>
              </w:rPr>
            </w:pPr>
          </w:p>
        </w:tc>
      </w:tr>
      <w:tr w:rsidR="00F95C43" w:rsidRPr="00C70031" w:rsidTr="00C70031">
        <w:trPr>
          <w:trHeight w:val="277"/>
        </w:trPr>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rPr>
                <w:rFonts w:eastAsiaTheme="minorHAnsi"/>
                <w:b/>
                <w:bCs/>
                <w:i/>
                <w:iCs/>
                <w:sz w:val="24"/>
                <w:szCs w:val="24"/>
                <w:u w:val="single"/>
                <w:lang w:eastAsia="en-US"/>
              </w:rPr>
            </w:pPr>
            <w:r w:rsidRPr="00C70031">
              <w:rPr>
                <w:rFonts w:eastAsia="TimesNewRomanPSMT"/>
                <w:b/>
                <w:sz w:val="24"/>
                <w:szCs w:val="24"/>
                <w:u w:val="single"/>
                <w:lang w:eastAsia="en-US"/>
              </w:rPr>
              <w:t>Многообразие химических реакций</w:t>
            </w:r>
          </w:p>
        </w:tc>
        <w:tc>
          <w:tcPr>
            <w:tcW w:w="851" w:type="dxa"/>
          </w:tcPr>
          <w:p w:rsidR="00F95C43" w:rsidRPr="00C70031" w:rsidRDefault="00E4588A">
            <w:pPr>
              <w:widowControl/>
              <w:jc w:val="center"/>
              <w:rPr>
                <w:rFonts w:eastAsiaTheme="minorHAnsi"/>
                <w:bCs/>
                <w:iCs/>
                <w:sz w:val="24"/>
                <w:szCs w:val="24"/>
                <w:lang w:eastAsia="en-US"/>
              </w:rPr>
            </w:pPr>
            <w:r w:rsidRPr="00C70031">
              <w:rPr>
                <w:rFonts w:eastAsiaTheme="minorHAnsi"/>
                <w:bCs/>
                <w:iCs/>
                <w:sz w:val="24"/>
                <w:szCs w:val="24"/>
                <w:lang w:eastAsia="en-US"/>
              </w:rPr>
              <w:t>16</w:t>
            </w:r>
          </w:p>
        </w:tc>
        <w:tc>
          <w:tcPr>
            <w:tcW w:w="1417" w:type="dxa"/>
          </w:tcPr>
          <w:p w:rsidR="00F95C43" w:rsidRPr="00C70031" w:rsidRDefault="00F95C43">
            <w:pPr>
              <w:widowControl/>
              <w:jc w:val="center"/>
              <w:rPr>
                <w:rFonts w:eastAsiaTheme="minorHAnsi"/>
                <w:bCs/>
                <w:iCs/>
                <w:sz w:val="24"/>
                <w:szCs w:val="24"/>
                <w:lang w:eastAsia="en-US"/>
              </w:rPr>
            </w:pPr>
          </w:p>
        </w:tc>
        <w:tc>
          <w:tcPr>
            <w:tcW w:w="1985" w:type="dxa"/>
          </w:tcPr>
          <w:p w:rsidR="00F95C43" w:rsidRPr="00C70031" w:rsidRDefault="00F95C43">
            <w:pPr>
              <w:widowControl/>
              <w:jc w:val="center"/>
              <w:rPr>
                <w:rFonts w:eastAsiaTheme="minorHAnsi"/>
                <w:bCs/>
                <w:iCs/>
                <w:sz w:val="24"/>
                <w:szCs w:val="24"/>
                <w:lang w:eastAsia="en-US"/>
              </w:rPr>
            </w:pPr>
          </w:p>
        </w:tc>
        <w:tc>
          <w:tcPr>
            <w:tcW w:w="1134" w:type="dxa"/>
          </w:tcPr>
          <w:p w:rsidR="00F95C43" w:rsidRPr="00C70031" w:rsidRDefault="00F95C43">
            <w:pPr>
              <w:widowControl/>
              <w:jc w:val="center"/>
              <w:rPr>
                <w:rFonts w:eastAsiaTheme="minorHAnsi"/>
                <w:bCs/>
                <w:iCs/>
                <w:sz w:val="24"/>
                <w:szCs w:val="24"/>
                <w:lang w:eastAsia="en-US"/>
              </w:rPr>
            </w:pPr>
          </w:p>
        </w:tc>
        <w:tc>
          <w:tcPr>
            <w:tcW w:w="992" w:type="dxa"/>
          </w:tcPr>
          <w:p w:rsidR="00F95C43" w:rsidRPr="00C70031" w:rsidRDefault="00F95C43">
            <w:pPr>
              <w:widowControl/>
              <w:jc w:val="center"/>
              <w:rPr>
                <w:rFonts w:eastAsiaTheme="minorHAnsi"/>
                <w:bCs/>
                <w:iCs/>
                <w:sz w:val="24"/>
                <w:szCs w:val="24"/>
                <w:lang w:eastAsia="en-US"/>
              </w:rPr>
            </w:pPr>
          </w:p>
        </w:tc>
      </w:tr>
      <w:tr w:rsidR="00F95C43" w:rsidRPr="00C70031" w:rsidTr="00C70031">
        <w:tc>
          <w:tcPr>
            <w:tcW w:w="568" w:type="dxa"/>
          </w:tcPr>
          <w:p w:rsidR="00F95C43" w:rsidRPr="00C70031" w:rsidRDefault="00E4588A">
            <w:pPr>
              <w:pStyle w:val="a6"/>
              <w:rPr>
                <w:rFonts w:eastAsiaTheme="minorHAnsi"/>
                <w:sz w:val="24"/>
                <w:szCs w:val="24"/>
                <w:lang w:eastAsia="en-US"/>
              </w:rPr>
            </w:pPr>
            <w:r w:rsidRPr="00C70031">
              <w:rPr>
                <w:rFonts w:eastAsiaTheme="minorHAnsi"/>
                <w:sz w:val="24"/>
                <w:szCs w:val="24"/>
                <w:lang w:eastAsia="en-US"/>
              </w:rPr>
              <w:t>1</w:t>
            </w:r>
          </w:p>
        </w:tc>
        <w:tc>
          <w:tcPr>
            <w:tcW w:w="4110" w:type="dxa"/>
          </w:tcPr>
          <w:p w:rsidR="00F95C43" w:rsidRPr="00C70031" w:rsidRDefault="00E4588A">
            <w:pPr>
              <w:pStyle w:val="1"/>
              <w:ind w:left="0"/>
            </w:pPr>
            <w:r w:rsidRPr="00C70031">
              <w:t>Инструктаж по ТБ.</w:t>
            </w:r>
          </w:p>
          <w:p w:rsidR="00F95C43" w:rsidRPr="00C70031" w:rsidRDefault="00E4588A">
            <w:pPr>
              <w:pStyle w:val="1"/>
              <w:ind w:left="0"/>
            </w:pPr>
            <w:r w:rsidRPr="00C70031">
              <w:t xml:space="preserve"> Повторение. Периодический закон, ПСХЭ Д.И.Менделеева. Строение атома. </w:t>
            </w:r>
          </w:p>
        </w:tc>
        <w:tc>
          <w:tcPr>
            <w:tcW w:w="851" w:type="dxa"/>
          </w:tcPr>
          <w:p w:rsidR="00F95C43" w:rsidRPr="00C70031" w:rsidRDefault="00E4588A">
            <w:pPr>
              <w:pStyle w:val="a6"/>
              <w:jc w:val="center"/>
              <w:rPr>
                <w:sz w:val="24"/>
                <w:szCs w:val="24"/>
              </w:rPr>
            </w:pPr>
            <w:r w:rsidRPr="00C70031">
              <w:rPr>
                <w:sz w:val="24"/>
                <w:szCs w:val="24"/>
              </w:rPr>
              <w:t>1</w:t>
            </w:r>
          </w:p>
        </w:tc>
        <w:tc>
          <w:tcPr>
            <w:tcW w:w="1417" w:type="dxa"/>
          </w:tcPr>
          <w:p w:rsidR="00F95C43" w:rsidRPr="00C70031" w:rsidRDefault="00E4588A">
            <w:pPr>
              <w:pStyle w:val="a6"/>
              <w:rPr>
                <w:sz w:val="24"/>
                <w:szCs w:val="24"/>
              </w:rPr>
            </w:pPr>
            <w:r w:rsidRPr="00C70031">
              <w:rPr>
                <w:sz w:val="24"/>
                <w:szCs w:val="24"/>
              </w:rPr>
              <w:t>Устный опрос</w:t>
            </w:r>
          </w:p>
        </w:tc>
        <w:tc>
          <w:tcPr>
            <w:tcW w:w="1985" w:type="dxa"/>
          </w:tcPr>
          <w:p w:rsidR="00F95C43" w:rsidRPr="00C70031" w:rsidRDefault="00E4588A">
            <w:pPr>
              <w:pStyle w:val="a6"/>
              <w:rPr>
                <w:sz w:val="24"/>
                <w:szCs w:val="24"/>
              </w:rPr>
            </w:pPr>
            <w:r w:rsidRPr="00C70031">
              <w:rPr>
                <w:sz w:val="24"/>
                <w:szCs w:val="24"/>
              </w:rPr>
              <w:t>ПСХЭ Д.И.Менделеева</w:t>
            </w:r>
          </w:p>
        </w:tc>
        <w:tc>
          <w:tcPr>
            <w:tcW w:w="1134" w:type="dxa"/>
          </w:tcPr>
          <w:p w:rsidR="00F95C43" w:rsidRPr="00C70031" w:rsidRDefault="00F95C43">
            <w:pPr>
              <w:pStyle w:val="a6"/>
              <w:rPr>
                <w:sz w:val="24"/>
                <w:szCs w:val="24"/>
              </w:rPr>
            </w:pPr>
          </w:p>
        </w:tc>
        <w:tc>
          <w:tcPr>
            <w:tcW w:w="992" w:type="dxa"/>
          </w:tcPr>
          <w:p w:rsidR="00F95C43" w:rsidRPr="00C70031" w:rsidRDefault="00F95C43">
            <w:pPr>
              <w:pStyle w:val="a6"/>
              <w:rPr>
                <w:rFonts w:eastAsiaTheme="minorHAnsi"/>
                <w:sz w:val="24"/>
                <w:szCs w:val="24"/>
                <w:lang w:eastAsia="en-US"/>
              </w:rPr>
            </w:pPr>
          </w:p>
        </w:tc>
      </w:tr>
      <w:tr w:rsidR="00F95C43" w:rsidRPr="00C70031" w:rsidTr="00C70031">
        <w:trPr>
          <w:trHeight w:val="288"/>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w:t>
            </w:r>
          </w:p>
        </w:tc>
        <w:tc>
          <w:tcPr>
            <w:tcW w:w="4110" w:type="dxa"/>
          </w:tcPr>
          <w:p w:rsidR="00F95C43" w:rsidRPr="00C70031" w:rsidRDefault="00E4588A">
            <w:pPr>
              <w:widowControl/>
              <w:rPr>
                <w:rFonts w:eastAsiaTheme="minorHAnsi"/>
                <w:bCs/>
                <w:iCs/>
                <w:sz w:val="24"/>
                <w:szCs w:val="24"/>
                <w:lang w:eastAsia="en-US"/>
              </w:rPr>
            </w:pPr>
            <w:r w:rsidRPr="00C70031">
              <w:rPr>
                <w:sz w:val="24"/>
                <w:szCs w:val="24"/>
              </w:rPr>
              <w:t>Повторение. Химическая связь</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w:t>
            </w:r>
          </w:p>
        </w:tc>
        <w:tc>
          <w:tcPr>
            <w:tcW w:w="4110" w:type="dxa"/>
          </w:tcPr>
          <w:p w:rsidR="00F95C43" w:rsidRPr="00C70031" w:rsidRDefault="00E4588A">
            <w:pPr>
              <w:widowControl/>
              <w:rPr>
                <w:rFonts w:eastAsia="TimesNewRomanPSMT"/>
                <w:sz w:val="24"/>
                <w:szCs w:val="24"/>
                <w:lang w:eastAsia="en-US"/>
              </w:rPr>
            </w:pPr>
            <w:r w:rsidRPr="00C70031">
              <w:rPr>
                <w:sz w:val="24"/>
                <w:szCs w:val="24"/>
              </w:rPr>
              <w:t>Повторение. Классификация химических реакций: реакция соединения, разложения, замещения, обмена.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Окислительно – восстановительные реакции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w:t>
            </w:r>
          </w:p>
        </w:tc>
        <w:tc>
          <w:tcPr>
            <w:tcW w:w="4110" w:type="dxa"/>
          </w:tcPr>
          <w:p w:rsidR="00F95C43" w:rsidRPr="00C70031" w:rsidRDefault="00E4588A">
            <w:pPr>
              <w:widowControl/>
              <w:rPr>
                <w:rFonts w:eastAsia="TimesNewRomanPSMT"/>
                <w:sz w:val="24"/>
                <w:szCs w:val="24"/>
                <w:lang w:eastAsia="en-US"/>
              </w:rPr>
            </w:pPr>
            <w:r w:rsidRPr="00C70031">
              <w:rPr>
                <w:rFonts w:eastAsia="TimesNewRomanPSMT"/>
                <w:sz w:val="24"/>
                <w:szCs w:val="24"/>
                <w:lang w:eastAsia="en-US"/>
              </w:rPr>
              <w:t>Тепловой эффект химических реакций. Экзо- и эндотермические реакции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 xml:space="preserve">Комбинированный </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w:t>
            </w:r>
          </w:p>
        </w:tc>
        <w:tc>
          <w:tcPr>
            <w:tcW w:w="4110" w:type="dxa"/>
          </w:tcPr>
          <w:p w:rsidR="00F95C43" w:rsidRPr="00C70031" w:rsidRDefault="00E4588A">
            <w:pPr>
              <w:widowControl/>
              <w:rPr>
                <w:rFonts w:eastAsia="TimesNewRomanPSMT"/>
                <w:sz w:val="24"/>
                <w:szCs w:val="24"/>
                <w:lang w:eastAsia="en-US"/>
              </w:rPr>
            </w:pPr>
            <w:r w:rsidRPr="00C70031">
              <w:rPr>
                <w:rFonts w:eastAsia="TimesNewRomanPSMT"/>
                <w:sz w:val="24"/>
                <w:szCs w:val="24"/>
                <w:lang w:eastAsia="en-US"/>
              </w:rPr>
              <w:t>Скорость химических реакций. Первоначальные представления о катализе.</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612"/>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7</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Урок-упражнение. Решение задач</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Работа в группах</w:t>
            </w:r>
          </w:p>
        </w:tc>
        <w:tc>
          <w:tcPr>
            <w:tcW w:w="1985" w:type="dxa"/>
          </w:tcPr>
          <w:p w:rsidR="00F95C43" w:rsidRPr="00C70031" w:rsidRDefault="00E4588A">
            <w:pPr>
              <w:rPr>
                <w:sz w:val="24"/>
                <w:szCs w:val="24"/>
              </w:rPr>
            </w:pPr>
            <w:r w:rsidRPr="00C70031">
              <w:rPr>
                <w:sz w:val="24"/>
                <w:szCs w:val="24"/>
              </w:rPr>
              <w:t>Сборник задач, калькулятор</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8</w:t>
            </w:r>
          </w:p>
        </w:tc>
        <w:tc>
          <w:tcPr>
            <w:tcW w:w="4110" w:type="dxa"/>
          </w:tcPr>
          <w:p w:rsidR="00F95C43" w:rsidRPr="00C70031" w:rsidRDefault="00E4588A">
            <w:pPr>
              <w:pStyle w:val="1"/>
              <w:ind w:left="0"/>
            </w:pPr>
            <w:r w:rsidRPr="00C70031">
              <w:t xml:space="preserve">Инструктаж по ТБ. </w:t>
            </w:r>
            <w:r w:rsidRPr="00C70031">
              <w:rPr>
                <w:rFonts w:eastAsiaTheme="minorHAnsi"/>
                <w:bCs/>
                <w:i/>
                <w:iCs/>
                <w:u w:val="single"/>
                <w:lang w:eastAsia="en-US"/>
              </w:rPr>
              <w:t xml:space="preserve">Практическая работа № 1. </w:t>
            </w:r>
            <w:r w:rsidRPr="00C70031">
              <w:rPr>
                <w:rFonts w:eastAsiaTheme="minorHAnsi"/>
                <w:bCs/>
                <w:iCs/>
                <w:lang w:eastAsia="en-US"/>
              </w:rPr>
              <w:t>«</w:t>
            </w:r>
            <w:r w:rsidRPr="00C70031">
              <w:rPr>
                <w:rFonts w:eastAsia="TimesNewRomanPSMT"/>
                <w:lang w:eastAsia="en-US"/>
              </w:rPr>
              <w:t>Изучение влияния условий проведения химических реакций на ее скорость»</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 xml:space="preserve">Видеофайлы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9</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Обратимые и необратимые реакции. Понятие о химическом равновесии.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10</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Сущность процесса электролитической диссоциации. </w:t>
            </w:r>
            <w:r w:rsidRPr="00C70031">
              <w:rPr>
                <w:rFonts w:eastAsia="TimesNewRomanPSMT"/>
                <w:sz w:val="24"/>
                <w:szCs w:val="24"/>
                <w:lang w:eastAsia="en-US"/>
              </w:rPr>
              <w:t>Диссоциация кислот, основание и солей</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11</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Сильные и слабые электролиты. Степень диссоциации.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624"/>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12</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Реакции ионного обмена и условия их протекания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13</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Химические свойства основных классов неорганических соединений в свете представлений  ТЭД и ОВР</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14</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Гидролиз солей. Обобщение по темам « Классификация химических реакций и электролитическая диссоциация»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15</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bCs/>
                <w:i/>
                <w:iCs/>
                <w:sz w:val="24"/>
                <w:szCs w:val="24"/>
                <w:u w:val="single"/>
                <w:lang w:eastAsia="en-US"/>
              </w:rPr>
            </w:pPr>
            <w:r w:rsidRPr="00C70031">
              <w:rPr>
                <w:rFonts w:eastAsiaTheme="minorHAnsi"/>
                <w:bCs/>
                <w:i/>
                <w:iCs/>
                <w:sz w:val="24"/>
                <w:szCs w:val="24"/>
                <w:u w:val="single"/>
                <w:lang w:eastAsia="en-US"/>
              </w:rPr>
              <w:t>Практическая работа № 2.</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Решение экспериментальных задач по теме «Свойства кислот, оснований и солей как электролитов»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Сборник задач, калькулятор</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lastRenderedPageBreak/>
              <w:t>16</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u w:val="single"/>
                <w:lang w:eastAsia="en-US"/>
              </w:rPr>
              <w:t xml:space="preserve">Контрольная работа №1            </w:t>
            </w:r>
            <w:r w:rsidRPr="00C70031">
              <w:rPr>
                <w:rFonts w:eastAsia="TimesNewRomanPSMT"/>
                <w:sz w:val="24"/>
                <w:szCs w:val="24"/>
                <w:lang w:eastAsia="en-US"/>
              </w:rPr>
              <w:t xml:space="preserve"> « Классификация химических реакций и электролитическая диссоциация»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к/р</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jc w:val="center"/>
              <w:rPr>
                <w:rFonts w:eastAsia="TimesNewRomanPSMT"/>
                <w:b/>
                <w:i/>
                <w:sz w:val="24"/>
                <w:szCs w:val="24"/>
                <w:lang w:eastAsia="en-US"/>
              </w:rPr>
            </w:pPr>
            <w:r w:rsidRPr="00C70031">
              <w:rPr>
                <w:rFonts w:eastAsia="TimesNewRomanPSMT"/>
                <w:b/>
                <w:i/>
                <w:sz w:val="24"/>
                <w:szCs w:val="24"/>
                <w:lang w:eastAsia="en-US"/>
              </w:rPr>
              <w:t>2 четверть, к/р-1,п/р-3.</w:t>
            </w:r>
          </w:p>
        </w:tc>
        <w:tc>
          <w:tcPr>
            <w:tcW w:w="851" w:type="dxa"/>
          </w:tcPr>
          <w:p w:rsidR="00F95C43" w:rsidRPr="00C70031" w:rsidRDefault="00E4588A">
            <w:pPr>
              <w:jc w:val="center"/>
              <w:rPr>
                <w:sz w:val="24"/>
                <w:szCs w:val="24"/>
              </w:rPr>
            </w:pPr>
            <w:r w:rsidRPr="00C70031">
              <w:rPr>
                <w:sz w:val="24"/>
                <w:szCs w:val="24"/>
              </w:rPr>
              <w:t>16</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jc w:val="center"/>
              <w:rPr>
                <w:rFonts w:eastAsia="TimesNewRomanPSMT"/>
                <w:b/>
                <w:i/>
                <w:sz w:val="24"/>
                <w:szCs w:val="24"/>
                <w:u w:val="single"/>
                <w:lang w:eastAsia="en-US"/>
              </w:rPr>
            </w:pPr>
            <w:r w:rsidRPr="00C70031">
              <w:rPr>
                <w:rFonts w:eastAsiaTheme="minorHAnsi"/>
                <w:b/>
                <w:bCs/>
                <w:iCs/>
                <w:sz w:val="24"/>
                <w:szCs w:val="24"/>
                <w:u w:val="single"/>
                <w:lang w:eastAsia="en-US"/>
              </w:rPr>
              <w:t>Многообразие веществ</w:t>
            </w:r>
          </w:p>
        </w:tc>
        <w:tc>
          <w:tcPr>
            <w:tcW w:w="851" w:type="dxa"/>
          </w:tcPr>
          <w:p w:rsidR="00F95C43" w:rsidRPr="00C70031" w:rsidRDefault="00E4588A">
            <w:pPr>
              <w:jc w:val="center"/>
              <w:rPr>
                <w:sz w:val="24"/>
                <w:szCs w:val="24"/>
              </w:rPr>
            </w:pPr>
            <w:r w:rsidRPr="00C70031">
              <w:rPr>
                <w:sz w:val="24"/>
                <w:szCs w:val="24"/>
              </w:rPr>
              <w:t>44</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17</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 xml:space="preserve"> Положение галогенов в периодической таблице и строение их атомов. Свойства, получение и применение галогенов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Образцы природных соединений галогенов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18</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Хлор. Свойства и применение хлора.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19</w:t>
            </w:r>
          </w:p>
        </w:tc>
        <w:tc>
          <w:tcPr>
            <w:tcW w:w="4110" w:type="dxa"/>
          </w:tcPr>
          <w:p w:rsidR="00F95C43" w:rsidRPr="00C70031" w:rsidRDefault="00E4588A">
            <w:pPr>
              <w:widowControl/>
              <w:rPr>
                <w:rFonts w:eastAsia="TimesNewRomanPSMT"/>
                <w:sz w:val="24"/>
                <w:szCs w:val="24"/>
                <w:lang w:eastAsia="en-US"/>
              </w:rPr>
            </w:pPr>
            <w:r w:rsidRPr="00C70031">
              <w:rPr>
                <w:rFonts w:eastAsia="TimesNewRomanPSMT"/>
                <w:sz w:val="24"/>
                <w:szCs w:val="24"/>
                <w:lang w:eastAsia="en-US"/>
              </w:rPr>
              <w:t>Хлороводород:  получение и свойства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20</w:t>
            </w:r>
          </w:p>
        </w:tc>
        <w:tc>
          <w:tcPr>
            <w:tcW w:w="4110" w:type="dxa"/>
          </w:tcPr>
          <w:p w:rsidR="00F95C43" w:rsidRPr="00C70031" w:rsidRDefault="00E4588A">
            <w:pPr>
              <w:widowControl/>
              <w:rPr>
                <w:rFonts w:eastAsia="TimesNewRomanPSMT"/>
                <w:sz w:val="24"/>
                <w:szCs w:val="24"/>
                <w:lang w:eastAsia="en-US"/>
              </w:rPr>
            </w:pPr>
            <w:r w:rsidRPr="00C70031">
              <w:rPr>
                <w:rFonts w:eastAsia="TimesNewRomanPSMT"/>
                <w:sz w:val="24"/>
                <w:szCs w:val="24"/>
                <w:lang w:eastAsia="en-US"/>
              </w:rPr>
              <w:t>Соляная кислота и ее соли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752"/>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21</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bCs/>
                <w:i/>
                <w:iCs/>
                <w:sz w:val="24"/>
                <w:szCs w:val="24"/>
                <w:u w:val="single"/>
                <w:lang w:eastAsia="en-US"/>
              </w:rPr>
            </w:pPr>
            <w:r w:rsidRPr="00C70031">
              <w:rPr>
                <w:rFonts w:eastAsiaTheme="minorHAnsi"/>
                <w:bCs/>
                <w:i/>
                <w:iCs/>
                <w:sz w:val="24"/>
                <w:szCs w:val="24"/>
                <w:u w:val="single"/>
                <w:lang w:eastAsia="en-US"/>
              </w:rPr>
              <w:t>Практическая работа №3.</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«Получение соляной кислоты и изучение ее свойств»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 xml:space="preserve">Видеофайлы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22</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Положение  кислорода и серы в ПСХЭ,  строение их атомов. Аллотропия серы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p w:rsidR="00F95C43" w:rsidRPr="00C70031" w:rsidRDefault="00E4588A">
            <w:pPr>
              <w:rPr>
                <w:sz w:val="24"/>
                <w:szCs w:val="24"/>
              </w:rPr>
            </w:pPr>
            <w:r w:rsidRPr="00C70031">
              <w:rPr>
                <w:sz w:val="24"/>
                <w:szCs w:val="24"/>
              </w:rPr>
              <w:t>Образцы соединений серы</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23</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Свойства и применение серы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Образцы соединений серы</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24</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Сероводород. Сульфиды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25</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Оксид серы (IV). Сернистая кислота и ее соли.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26</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Оксид серы (VI). Серная кислота и ее соли.</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27</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Окислительные свойства концентрированной серной кислоты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28</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u w:val="single"/>
                <w:lang w:eastAsia="en-US"/>
              </w:rPr>
              <w:t>Контрольная работа №2</w:t>
            </w:r>
            <w:r w:rsidRPr="00C70031">
              <w:rPr>
                <w:rFonts w:eastAsiaTheme="minorHAnsi"/>
                <w:bCs/>
                <w:iCs/>
                <w:sz w:val="24"/>
                <w:szCs w:val="24"/>
                <w:lang w:eastAsia="en-US"/>
              </w:rPr>
              <w:t>кислород и сера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к/р</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29</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sz w:val="24"/>
                <w:szCs w:val="24"/>
                <w:lang w:eastAsia="en-US"/>
              </w:rPr>
            </w:pPr>
            <w:r w:rsidRPr="00C70031">
              <w:rPr>
                <w:rFonts w:eastAsiaTheme="minorHAnsi"/>
                <w:bCs/>
                <w:i/>
                <w:iCs/>
                <w:sz w:val="24"/>
                <w:szCs w:val="24"/>
                <w:u w:val="single"/>
                <w:lang w:eastAsia="en-US"/>
              </w:rPr>
              <w:t>Практическая работа №4.</w:t>
            </w:r>
            <w:r w:rsidRPr="00C70031">
              <w:rPr>
                <w:rFonts w:eastAsiaTheme="minorHAnsi"/>
                <w:sz w:val="24"/>
                <w:szCs w:val="24"/>
                <w:lang w:eastAsia="en-US"/>
              </w:rPr>
              <w:t>Решение экспериментальных задач по теме « Кислород и сера»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Сборник задач, калькулятор</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30</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Положение  азота и фосфора в периодической системе химических элементов ,  строение их атомов. Азот: свойства и применение</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ПСХЭ Д.И.Менделеева</w:t>
            </w:r>
          </w:p>
          <w:p w:rsidR="00F95C43" w:rsidRPr="00C70031" w:rsidRDefault="00E4588A">
            <w:pPr>
              <w:rPr>
                <w:sz w:val="24"/>
                <w:szCs w:val="24"/>
              </w:rPr>
            </w:pPr>
            <w:r w:rsidRPr="00C70031">
              <w:rPr>
                <w:sz w:val="24"/>
                <w:szCs w:val="24"/>
              </w:rPr>
              <w:t>Корни культур бобовых растений с клубеньками</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31</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Аммиак. Физические и химические свойства.</w:t>
            </w:r>
            <w:r w:rsidRPr="00C70031">
              <w:rPr>
                <w:rFonts w:eastAsia="TimesNewRomanPSMT"/>
                <w:sz w:val="24"/>
                <w:szCs w:val="24"/>
                <w:lang w:eastAsia="en-US"/>
              </w:rPr>
              <w:t xml:space="preserve">  Получение и применение</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32</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bCs/>
                <w:i/>
                <w:iCs/>
                <w:sz w:val="24"/>
                <w:szCs w:val="24"/>
                <w:u w:val="single"/>
                <w:lang w:eastAsia="en-US"/>
              </w:rPr>
            </w:pPr>
            <w:r w:rsidRPr="00C70031">
              <w:rPr>
                <w:rFonts w:eastAsiaTheme="minorHAnsi"/>
                <w:bCs/>
                <w:i/>
                <w:iCs/>
                <w:sz w:val="24"/>
                <w:szCs w:val="24"/>
                <w:u w:val="single"/>
                <w:lang w:eastAsia="en-US"/>
              </w:rPr>
              <w:t>Практическая работа №5</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«Получение аммиака и изучение его свойств»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 xml:space="preserve">Видеофайлы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jc w:val="center"/>
              <w:rPr>
                <w:rFonts w:eastAsiaTheme="minorHAnsi"/>
                <w:b/>
                <w:bCs/>
                <w:i/>
                <w:iCs/>
                <w:sz w:val="24"/>
                <w:szCs w:val="24"/>
                <w:lang w:eastAsia="en-US"/>
              </w:rPr>
            </w:pPr>
            <w:r w:rsidRPr="00C70031">
              <w:rPr>
                <w:rFonts w:eastAsiaTheme="minorHAnsi"/>
                <w:b/>
                <w:bCs/>
                <w:i/>
                <w:iCs/>
                <w:sz w:val="24"/>
                <w:szCs w:val="24"/>
                <w:lang w:eastAsia="en-US"/>
              </w:rPr>
              <w:t>3 четверть, к/р-1,п/р-1.</w:t>
            </w:r>
          </w:p>
        </w:tc>
        <w:tc>
          <w:tcPr>
            <w:tcW w:w="851" w:type="dxa"/>
          </w:tcPr>
          <w:p w:rsidR="00F95C43" w:rsidRPr="00C70031" w:rsidRDefault="00E4588A">
            <w:pPr>
              <w:jc w:val="center"/>
              <w:rPr>
                <w:sz w:val="24"/>
                <w:szCs w:val="24"/>
              </w:rPr>
            </w:pPr>
            <w:r w:rsidRPr="00C70031">
              <w:rPr>
                <w:sz w:val="24"/>
                <w:szCs w:val="24"/>
              </w:rPr>
              <w:t>20</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295"/>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33</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Соли аммония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lastRenderedPageBreak/>
              <w:t>34</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Азотная кислота. Строение молекулы. Свойства разбавленной и концентрированной азотной кислоты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35</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Соли азотной кислоты. Азотные удобрения.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Коллекция азотных удобрений</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596"/>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36</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Фосфор. Аллотропия фосфора. Свойства фосфора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 xml:space="preserve">Образцы природных соединений фосфора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37</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Оксид фосфора (V). Фосфорная кислота и ее соли. Фосфорные удобрения.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E4588A">
            <w:pPr>
              <w:rPr>
                <w:sz w:val="24"/>
                <w:szCs w:val="24"/>
              </w:rPr>
            </w:pPr>
            <w:r w:rsidRPr="00C70031">
              <w:rPr>
                <w:sz w:val="24"/>
                <w:szCs w:val="24"/>
              </w:rPr>
              <w:t>Коллекция фосфорных удобрений</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1284"/>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38</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Положение  углерода  и кремния в периодической системе химических элементов,  строение их атомов. Аллотропия углерода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39</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Химические свойства углерода. Адсорбция.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40</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Угарный газ : свойства, физиологическое действие</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41</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Углекислый газ. Угольная кислота и ее соли. Круговорот углерода в природе.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42</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bCs/>
                <w:i/>
                <w:iCs/>
                <w:sz w:val="24"/>
                <w:szCs w:val="24"/>
                <w:u w:val="single"/>
                <w:lang w:eastAsia="en-US"/>
              </w:rPr>
            </w:pPr>
            <w:r w:rsidRPr="00C70031">
              <w:rPr>
                <w:rFonts w:eastAsiaTheme="minorHAnsi"/>
                <w:bCs/>
                <w:i/>
                <w:iCs/>
                <w:sz w:val="24"/>
                <w:szCs w:val="24"/>
                <w:u w:val="single"/>
                <w:lang w:eastAsia="en-US"/>
              </w:rPr>
              <w:t>Практическая работа №6</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«Получение оксида углерода (IV) и изучение его свойств. Распознавание карбонатов».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 xml:space="preserve">Видеофайлы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43</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 xml:space="preserve">Кремний и его соединения.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44</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Кремниевая кислота и ее соли. Стекло. Цемент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rPr>
          <w:trHeight w:val="510"/>
        </w:trPr>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45</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Обобщение по теме</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 Неметаллы»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Работа в группах</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46</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u w:val="single"/>
                <w:lang w:eastAsia="en-US"/>
              </w:rPr>
              <w:t>Контрольная работа №3</w:t>
            </w:r>
            <w:r w:rsidRPr="00C70031">
              <w:rPr>
                <w:rFonts w:eastAsiaTheme="minorHAnsi"/>
                <w:bCs/>
                <w:iCs/>
                <w:sz w:val="24"/>
                <w:szCs w:val="24"/>
                <w:lang w:eastAsia="en-US"/>
              </w:rPr>
              <w:t xml:space="preserve"> по теме« Неметаллы»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к/р</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47</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Положение металлов в ПСХЭ Д.И. Менделеева. Металлическая связь. Физические свойства металлов. Сплавы металлов.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48</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Нахождение металлов в природе и общие способы их получения.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Образцы метеллов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49</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Химические свойства металлов. Ряд активности </w:t>
            </w:r>
          </w:p>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электрохимический ряд напряжений) металлов</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E4588A">
            <w:pPr>
              <w:rPr>
                <w:sz w:val="24"/>
                <w:szCs w:val="24"/>
              </w:rPr>
            </w:pPr>
            <w:r w:rsidRPr="00C70031">
              <w:rPr>
                <w:sz w:val="24"/>
                <w:szCs w:val="24"/>
              </w:rPr>
              <w:t>Табл.ряд активности металлов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50</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Сплавы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Образцы сплавов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51</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Щелочные металлы: нахождение в природе, физические и химические свойства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Устный опрос</w:t>
            </w:r>
          </w:p>
        </w:tc>
        <w:tc>
          <w:tcPr>
            <w:tcW w:w="1985" w:type="dxa"/>
          </w:tcPr>
          <w:p w:rsidR="00F95C43" w:rsidRPr="00C70031" w:rsidRDefault="00E4588A">
            <w:pPr>
              <w:rPr>
                <w:sz w:val="24"/>
                <w:szCs w:val="24"/>
              </w:rPr>
            </w:pPr>
            <w:r w:rsidRPr="00C70031">
              <w:rPr>
                <w:sz w:val="24"/>
                <w:szCs w:val="24"/>
              </w:rPr>
              <w:t>Образцы щелочных металлов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52</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Оксиды и гидроксиды щелочных металлов. Применение щелочных </w:t>
            </w:r>
            <w:r w:rsidRPr="00C70031">
              <w:rPr>
                <w:rFonts w:eastAsiaTheme="minorHAnsi"/>
                <w:bCs/>
                <w:iCs/>
                <w:sz w:val="24"/>
                <w:szCs w:val="24"/>
                <w:lang w:eastAsia="en-US"/>
              </w:rPr>
              <w:lastRenderedPageBreak/>
              <w:t>металлов</w:t>
            </w:r>
          </w:p>
        </w:tc>
        <w:tc>
          <w:tcPr>
            <w:tcW w:w="851" w:type="dxa"/>
          </w:tcPr>
          <w:p w:rsidR="00F95C43" w:rsidRPr="00C70031" w:rsidRDefault="00E4588A">
            <w:pPr>
              <w:jc w:val="center"/>
              <w:rPr>
                <w:sz w:val="24"/>
                <w:szCs w:val="24"/>
              </w:rPr>
            </w:pPr>
            <w:r w:rsidRPr="00C70031">
              <w:rPr>
                <w:sz w:val="24"/>
                <w:szCs w:val="24"/>
              </w:rPr>
              <w:lastRenderedPageBreak/>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
                <w:bCs/>
                <w:i/>
                <w:iCs/>
                <w:sz w:val="24"/>
                <w:szCs w:val="24"/>
                <w:lang w:eastAsia="en-US"/>
              </w:rPr>
              <w:t>4 четверть, к/р-2,п/р-1.</w:t>
            </w:r>
          </w:p>
        </w:tc>
        <w:tc>
          <w:tcPr>
            <w:tcW w:w="851" w:type="dxa"/>
          </w:tcPr>
          <w:p w:rsidR="00F95C43" w:rsidRPr="00C70031" w:rsidRDefault="00E4588A">
            <w:pPr>
              <w:jc w:val="center"/>
              <w:rPr>
                <w:sz w:val="24"/>
                <w:szCs w:val="24"/>
              </w:rPr>
            </w:pPr>
            <w:r w:rsidRPr="00C70031">
              <w:rPr>
                <w:sz w:val="24"/>
                <w:szCs w:val="24"/>
              </w:rPr>
              <w:t>16</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53</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Магний. Щелочноземельные металлы. Нахождение в природе. Кальций и его соединения. Жесткость воды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Образцы щелочноземельных металлов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54</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Алюминий. Нахождение в природе. Свойства алюминия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 xml:space="preserve">Образцы алюминия </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55</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Амфотерность оксида и гидроксида алюминия.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56</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Железо . Нахождение в природе. Свойства железа.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Образцы железа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57</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 xml:space="preserve">Соединения  </w:t>
            </w:r>
            <w:r w:rsidRPr="00C70031">
              <w:rPr>
                <w:rFonts w:eastAsiaTheme="minorHAnsi"/>
                <w:bCs/>
                <w:iCs/>
                <w:sz w:val="24"/>
                <w:szCs w:val="24"/>
                <w:lang w:eastAsia="en-US"/>
              </w:rPr>
              <w:t>железа.</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58</w:t>
            </w:r>
          </w:p>
        </w:tc>
        <w:tc>
          <w:tcPr>
            <w:tcW w:w="4110" w:type="dxa"/>
          </w:tcPr>
          <w:p w:rsidR="00F95C43" w:rsidRPr="00C70031" w:rsidRDefault="00E4588A">
            <w:pPr>
              <w:pStyle w:val="1"/>
              <w:ind w:left="0"/>
            </w:pPr>
            <w:r w:rsidRPr="00C70031">
              <w:t xml:space="preserve">Инструктаж по ТБ. </w:t>
            </w:r>
          </w:p>
          <w:p w:rsidR="00F95C43" w:rsidRPr="00C70031" w:rsidRDefault="00E4588A">
            <w:pPr>
              <w:widowControl/>
              <w:rPr>
                <w:rFonts w:eastAsiaTheme="minorHAnsi"/>
                <w:bCs/>
                <w:i/>
                <w:iCs/>
                <w:sz w:val="24"/>
                <w:szCs w:val="24"/>
                <w:u w:val="single"/>
                <w:lang w:eastAsia="en-US"/>
              </w:rPr>
            </w:pPr>
            <w:r w:rsidRPr="00C70031">
              <w:rPr>
                <w:rFonts w:eastAsiaTheme="minorHAnsi"/>
                <w:bCs/>
                <w:i/>
                <w:iCs/>
                <w:sz w:val="24"/>
                <w:szCs w:val="24"/>
                <w:u w:val="single"/>
                <w:lang w:eastAsia="en-US"/>
              </w:rPr>
              <w:t>Практическая работа №7</w:t>
            </w:r>
          </w:p>
          <w:p w:rsidR="00F95C43" w:rsidRPr="00C70031" w:rsidRDefault="00E4588A">
            <w:pPr>
              <w:widowControl/>
              <w:rPr>
                <w:rFonts w:eastAsiaTheme="minorHAnsi"/>
                <w:bCs/>
                <w:iCs/>
                <w:sz w:val="24"/>
                <w:szCs w:val="24"/>
                <w:lang w:eastAsia="en-US"/>
              </w:rPr>
            </w:pPr>
            <w:r w:rsidRPr="00C70031">
              <w:rPr>
                <w:rFonts w:eastAsiaTheme="minorHAnsi"/>
                <w:sz w:val="24"/>
                <w:szCs w:val="24"/>
                <w:lang w:eastAsia="en-US"/>
              </w:rPr>
              <w:t>Рушение экспериментальных задач по теме « Металлы и их соединения»</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п/р</w:t>
            </w:r>
          </w:p>
        </w:tc>
        <w:tc>
          <w:tcPr>
            <w:tcW w:w="1985" w:type="dxa"/>
          </w:tcPr>
          <w:p w:rsidR="00F95C43" w:rsidRPr="00C70031" w:rsidRDefault="00E4588A">
            <w:pPr>
              <w:rPr>
                <w:sz w:val="24"/>
                <w:szCs w:val="24"/>
              </w:rPr>
            </w:pPr>
            <w:r w:rsidRPr="00C70031">
              <w:rPr>
                <w:sz w:val="24"/>
                <w:szCs w:val="24"/>
              </w:rPr>
              <w:t>Сборник задач, калькулятор</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59</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Подготовка к контрольной работе по теме « Металлы»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Фронтальный</w:t>
            </w:r>
          </w:p>
        </w:tc>
        <w:tc>
          <w:tcPr>
            <w:tcW w:w="1985" w:type="dxa"/>
          </w:tcPr>
          <w:p w:rsidR="00F95C43" w:rsidRPr="00C70031" w:rsidRDefault="00E4588A">
            <w:pPr>
              <w:rPr>
                <w:sz w:val="24"/>
                <w:szCs w:val="24"/>
              </w:rPr>
            </w:pPr>
            <w:r w:rsidRPr="00C70031">
              <w:rPr>
                <w:sz w:val="24"/>
                <w:szCs w:val="24"/>
              </w:rPr>
              <w:t>Работа в группах</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60</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u w:val="single"/>
                <w:lang w:eastAsia="en-US"/>
              </w:rPr>
              <w:t>Контрольная работа № 4</w:t>
            </w:r>
            <w:r w:rsidRPr="00C70031">
              <w:rPr>
                <w:rFonts w:eastAsiaTheme="minorHAnsi"/>
                <w:bCs/>
                <w:iCs/>
                <w:sz w:val="24"/>
                <w:szCs w:val="24"/>
                <w:lang w:eastAsia="en-US"/>
              </w:rPr>
              <w:t xml:space="preserve"> по теме « Металлы»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к/р</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F95C43">
            <w:pPr>
              <w:widowControl/>
              <w:rPr>
                <w:rFonts w:eastAsiaTheme="minorHAnsi"/>
                <w:bCs/>
                <w:iCs/>
                <w:sz w:val="24"/>
                <w:szCs w:val="24"/>
                <w:lang w:eastAsia="en-US"/>
              </w:rPr>
            </w:pPr>
          </w:p>
        </w:tc>
        <w:tc>
          <w:tcPr>
            <w:tcW w:w="4110" w:type="dxa"/>
          </w:tcPr>
          <w:p w:rsidR="00F95C43" w:rsidRPr="00C70031" w:rsidRDefault="00E4588A">
            <w:pPr>
              <w:widowControl/>
              <w:rPr>
                <w:rFonts w:eastAsiaTheme="minorHAnsi"/>
                <w:b/>
                <w:bCs/>
                <w:iCs/>
                <w:sz w:val="24"/>
                <w:szCs w:val="24"/>
                <w:lang w:eastAsia="en-US"/>
              </w:rPr>
            </w:pPr>
            <w:r w:rsidRPr="00C70031">
              <w:rPr>
                <w:rFonts w:eastAsiaTheme="minorHAnsi"/>
                <w:b/>
                <w:bCs/>
                <w:iCs/>
                <w:sz w:val="24"/>
                <w:szCs w:val="24"/>
                <w:lang w:eastAsia="en-US"/>
              </w:rPr>
              <w:t>Краткий обзор важнейших органических  веществ</w:t>
            </w:r>
          </w:p>
        </w:tc>
        <w:tc>
          <w:tcPr>
            <w:tcW w:w="851" w:type="dxa"/>
          </w:tcPr>
          <w:p w:rsidR="00F95C43" w:rsidRPr="00C70031" w:rsidRDefault="00E4588A">
            <w:pPr>
              <w:jc w:val="center"/>
              <w:rPr>
                <w:sz w:val="24"/>
                <w:szCs w:val="24"/>
              </w:rPr>
            </w:pPr>
            <w:r w:rsidRPr="00C70031">
              <w:rPr>
                <w:sz w:val="24"/>
                <w:szCs w:val="24"/>
              </w:rPr>
              <w:t>8</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61</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Органическая химия. Углеводороды. Предельные ( насыщенные) углеводороды.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 xml:space="preserve">Комбинированный </w:t>
            </w:r>
          </w:p>
        </w:tc>
        <w:tc>
          <w:tcPr>
            <w:tcW w:w="1985" w:type="dxa"/>
          </w:tcPr>
          <w:p w:rsidR="00F95C43" w:rsidRPr="00C70031" w:rsidRDefault="00E4588A">
            <w:pPr>
              <w:rPr>
                <w:sz w:val="24"/>
                <w:szCs w:val="24"/>
              </w:rPr>
            </w:pPr>
            <w:r w:rsidRPr="00C70031">
              <w:rPr>
                <w:sz w:val="24"/>
                <w:szCs w:val="24"/>
              </w:rPr>
              <w:t>Образцы природных и синтетических веществ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62</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 Непредельные (ненасыщенные )</w:t>
            </w:r>
            <w:r w:rsidRPr="00C70031">
              <w:rPr>
                <w:rFonts w:eastAsia="TimesNewRomanPSMT"/>
                <w:sz w:val="24"/>
                <w:szCs w:val="24"/>
                <w:lang w:eastAsia="en-US"/>
              </w:rPr>
              <w:t xml:space="preserve"> углеводороды.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ПСХЭ Д.И.Менделеева</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63</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Производные углеводородов. Спирты.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F95C43">
            <w:pPr>
              <w:rPr>
                <w:sz w:val="24"/>
                <w:szCs w:val="24"/>
              </w:rPr>
            </w:pP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64</w:t>
            </w:r>
          </w:p>
        </w:tc>
        <w:tc>
          <w:tcPr>
            <w:tcW w:w="4110" w:type="dxa"/>
          </w:tcPr>
          <w:p w:rsidR="00F95C43" w:rsidRPr="00C70031" w:rsidRDefault="00E4588A">
            <w:pPr>
              <w:widowControl/>
              <w:rPr>
                <w:rFonts w:eastAsiaTheme="minorHAnsi"/>
                <w:bCs/>
                <w:iCs/>
                <w:sz w:val="24"/>
                <w:szCs w:val="24"/>
                <w:lang w:eastAsia="en-US"/>
              </w:rPr>
            </w:pPr>
            <w:r w:rsidRPr="00C70031">
              <w:rPr>
                <w:rFonts w:eastAsia="TimesNewRomanPSMT"/>
                <w:sz w:val="24"/>
                <w:szCs w:val="24"/>
                <w:lang w:eastAsia="en-US"/>
              </w:rPr>
              <w:t>Карбоновые кислоты. Сложные эфиры. Жиры.</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E4588A">
            <w:pPr>
              <w:rPr>
                <w:sz w:val="24"/>
                <w:szCs w:val="24"/>
              </w:rPr>
            </w:pPr>
            <w:r w:rsidRPr="00C70031">
              <w:rPr>
                <w:sz w:val="24"/>
                <w:szCs w:val="24"/>
              </w:rPr>
              <w:t>Комбинированный</w:t>
            </w:r>
          </w:p>
        </w:tc>
        <w:tc>
          <w:tcPr>
            <w:tcW w:w="1985" w:type="dxa"/>
          </w:tcPr>
          <w:p w:rsidR="00F95C43" w:rsidRPr="00C70031" w:rsidRDefault="00E4588A">
            <w:pPr>
              <w:rPr>
                <w:sz w:val="24"/>
                <w:szCs w:val="24"/>
              </w:rPr>
            </w:pPr>
            <w:r w:rsidRPr="00C70031">
              <w:rPr>
                <w:sz w:val="24"/>
                <w:szCs w:val="24"/>
              </w:rPr>
              <w:t>Образцы жидких и твердых жиров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65</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Углеводы </w:t>
            </w:r>
          </w:p>
        </w:tc>
        <w:tc>
          <w:tcPr>
            <w:tcW w:w="851" w:type="dxa"/>
          </w:tcPr>
          <w:p w:rsidR="00F95C43" w:rsidRPr="00C70031" w:rsidRDefault="00E4588A">
            <w:pPr>
              <w:jc w:val="center"/>
              <w:rPr>
                <w:sz w:val="24"/>
                <w:szCs w:val="24"/>
              </w:rPr>
            </w:pPr>
            <w:r w:rsidRPr="00C70031">
              <w:rPr>
                <w:sz w:val="24"/>
                <w:szCs w:val="24"/>
              </w:rPr>
              <w:t>1</w:t>
            </w:r>
          </w:p>
        </w:tc>
        <w:tc>
          <w:tcPr>
            <w:tcW w:w="1417" w:type="dxa"/>
          </w:tcPr>
          <w:p w:rsidR="00F95C43" w:rsidRPr="00C70031" w:rsidRDefault="00F95C43">
            <w:pPr>
              <w:rPr>
                <w:sz w:val="24"/>
                <w:szCs w:val="24"/>
              </w:rPr>
            </w:pPr>
          </w:p>
        </w:tc>
        <w:tc>
          <w:tcPr>
            <w:tcW w:w="1985" w:type="dxa"/>
          </w:tcPr>
          <w:p w:rsidR="00F95C43" w:rsidRPr="00C70031" w:rsidRDefault="00E4588A">
            <w:pPr>
              <w:rPr>
                <w:sz w:val="24"/>
                <w:szCs w:val="24"/>
              </w:rPr>
            </w:pPr>
            <w:r w:rsidRPr="00C70031">
              <w:rPr>
                <w:sz w:val="24"/>
                <w:szCs w:val="24"/>
              </w:rPr>
              <w:t>Образцы углеводов</w:t>
            </w:r>
          </w:p>
        </w:tc>
        <w:tc>
          <w:tcPr>
            <w:tcW w:w="1134" w:type="dxa"/>
          </w:tcPr>
          <w:p w:rsidR="00F95C43" w:rsidRPr="00C70031" w:rsidRDefault="00F95C43">
            <w:pPr>
              <w:rPr>
                <w:sz w:val="24"/>
                <w:szCs w:val="24"/>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66</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 xml:space="preserve">Аминокислоты. Белки Полимеры. </w:t>
            </w:r>
          </w:p>
        </w:tc>
        <w:tc>
          <w:tcPr>
            <w:tcW w:w="851" w:type="dxa"/>
          </w:tcPr>
          <w:p w:rsidR="00F95C43" w:rsidRPr="00C70031" w:rsidRDefault="00E4588A">
            <w:pPr>
              <w:widowControl/>
              <w:jc w:val="center"/>
              <w:rPr>
                <w:sz w:val="24"/>
                <w:szCs w:val="24"/>
              </w:rPr>
            </w:pPr>
            <w:r w:rsidRPr="00C70031">
              <w:rPr>
                <w:sz w:val="24"/>
                <w:szCs w:val="24"/>
              </w:rPr>
              <w:t>1</w:t>
            </w:r>
          </w:p>
        </w:tc>
        <w:tc>
          <w:tcPr>
            <w:tcW w:w="1417" w:type="dxa"/>
          </w:tcPr>
          <w:p w:rsidR="00F95C43" w:rsidRPr="00C70031" w:rsidRDefault="00E4588A">
            <w:pPr>
              <w:widowControl/>
              <w:rPr>
                <w:sz w:val="24"/>
                <w:szCs w:val="24"/>
              </w:rPr>
            </w:pPr>
            <w:r w:rsidRPr="00C70031">
              <w:rPr>
                <w:sz w:val="24"/>
                <w:szCs w:val="24"/>
              </w:rPr>
              <w:t>Фронтальный</w:t>
            </w:r>
          </w:p>
        </w:tc>
        <w:tc>
          <w:tcPr>
            <w:tcW w:w="1985" w:type="dxa"/>
          </w:tcPr>
          <w:p w:rsidR="00F95C43" w:rsidRPr="00C70031" w:rsidRDefault="00F95C43">
            <w:pPr>
              <w:widowControl/>
              <w:rPr>
                <w:sz w:val="24"/>
                <w:szCs w:val="24"/>
              </w:rPr>
            </w:pPr>
          </w:p>
        </w:tc>
        <w:tc>
          <w:tcPr>
            <w:tcW w:w="1134" w:type="dxa"/>
          </w:tcPr>
          <w:p w:rsidR="00F95C43" w:rsidRPr="00C70031" w:rsidRDefault="00F95C43">
            <w:pPr>
              <w:widowControl/>
              <w:rPr>
                <w:rFonts w:eastAsiaTheme="minorHAnsi"/>
                <w:bCs/>
                <w:iCs/>
                <w:sz w:val="24"/>
                <w:szCs w:val="24"/>
                <w:lang w:eastAsia="en-US"/>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67</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Обобщающий урок  по теме : «Важнейшие органические соединения»</w:t>
            </w:r>
          </w:p>
        </w:tc>
        <w:tc>
          <w:tcPr>
            <w:tcW w:w="851" w:type="dxa"/>
          </w:tcPr>
          <w:p w:rsidR="00F95C43" w:rsidRPr="00C70031" w:rsidRDefault="00E4588A">
            <w:pPr>
              <w:widowControl/>
              <w:jc w:val="center"/>
              <w:rPr>
                <w:sz w:val="24"/>
                <w:szCs w:val="24"/>
              </w:rPr>
            </w:pPr>
            <w:r w:rsidRPr="00C70031">
              <w:rPr>
                <w:sz w:val="24"/>
                <w:szCs w:val="24"/>
              </w:rPr>
              <w:t>1</w:t>
            </w:r>
          </w:p>
        </w:tc>
        <w:tc>
          <w:tcPr>
            <w:tcW w:w="1417" w:type="dxa"/>
          </w:tcPr>
          <w:p w:rsidR="00F95C43" w:rsidRPr="00C70031" w:rsidRDefault="00E4588A">
            <w:pPr>
              <w:widowControl/>
              <w:rPr>
                <w:sz w:val="24"/>
                <w:szCs w:val="24"/>
              </w:rPr>
            </w:pPr>
            <w:r w:rsidRPr="00C70031">
              <w:rPr>
                <w:sz w:val="24"/>
                <w:szCs w:val="24"/>
              </w:rPr>
              <w:t>Работа в группах</w:t>
            </w:r>
          </w:p>
        </w:tc>
        <w:tc>
          <w:tcPr>
            <w:tcW w:w="1985" w:type="dxa"/>
          </w:tcPr>
          <w:p w:rsidR="00F95C43" w:rsidRPr="00C70031" w:rsidRDefault="00E4588A">
            <w:pPr>
              <w:widowControl/>
              <w:rPr>
                <w:sz w:val="24"/>
                <w:szCs w:val="24"/>
              </w:rPr>
            </w:pPr>
            <w:r w:rsidRPr="00C70031">
              <w:rPr>
                <w:sz w:val="24"/>
                <w:szCs w:val="24"/>
              </w:rPr>
              <w:t>ПСХЭ Д.И.Менделеева</w:t>
            </w:r>
          </w:p>
        </w:tc>
        <w:tc>
          <w:tcPr>
            <w:tcW w:w="1134" w:type="dxa"/>
          </w:tcPr>
          <w:p w:rsidR="00F95C43" w:rsidRPr="00C70031" w:rsidRDefault="00F95C43">
            <w:pPr>
              <w:widowControl/>
              <w:rPr>
                <w:rFonts w:eastAsiaTheme="minorHAnsi"/>
                <w:bCs/>
                <w:iCs/>
                <w:sz w:val="24"/>
                <w:szCs w:val="24"/>
                <w:lang w:eastAsia="en-US"/>
              </w:rPr>
            </w:pPr>
          </w:p>
        </w:tc>
        <w:tc>
          <w:tcPr>
            <w:tcW w:w="992" w:type="dxa"/>
          </w:tcPr>
          <w:p w:rsidR="00F95C43" w:rsidRPr="00C70031" w:rsidRDefault="00F95C43">
            <w:pPr>
              <w:widowControl/>
              <w:rPr>
                <w:rFonts w:eastAsiaTheme="minorHAnsi"/>
                <w:bCs/>
                <w:iCs/>
                <w:sz w:val="24"/>
                <w:szCs w:val="24"/>
                <w:lang w:eastAsia="en-US"/>
              </w:rPr>
            </w:pPr>
          </w:p>
        </w:tc>
      </w:tr>
      <w:tr w:rsidR="00F95C43" w:rsidRPr="00C70031" w:rsidTr="00C70031">
        <w:tc>
          <w:tcPr>
            <w:tcW w:w="568" w:type="dxa"/>
          </w:tcPr>
          <w:p w:rsidR="00F95C43" w:rsidRPr="00C70031" w:rsidRDefault="00E4588A">
            <w:pPr>
              <w:widowControl/>
              <w:rPr>
                <w:rFonts w:eastAsiaTheme="minorHAnsi"/>
                <w:bCs/>
                <w:iCs/>
                <w:sz w:val="24"/>
                <w:szCs w:val="24"/>
                <w:lang w:eastAsia="en-US"/>
              </w:rPr>
            </w:pPr>
            <w:r w:rsidRPr="00C70031">
              <w:rPr>
                <w:rFonts w:eastAsiaTheme="minorHAnsi"/>
                <w:bCs/>
                <w:iCs/>
                <w:sz w:val="24"/>
                <w:szCs w:val="24"/>
                <w:lang w:eastAsia="en-US"/>
              </w:rPr>
              <w:t>68</w:t>
            </w:r>
          </w:p>
        </w:tc>
        <w:tc>
          <w:tcPr>
            <w:tcW w:w="4110" w:type="dxa"/>
          </w:tcPr>
          <w:p w:rsidR="00F95C43" w:rsidRPr="00C70031" w:rsidRDefault="00E4588A">
            <w:pPr>
              <w:widowControl/>
              <w:rPr>
                <w:rFonts w:eastAsiaTheme="minorHAnsi"/>
                <w:bCs/>
                <w:iCs/>
                <w:sz w:val="24"/>
                <w:szCs w:val="24"/>
                <w:lang w:eastAsia="en-US"/>
              </w:rPr>
            </w:pPr>
            <w:r w:rsidRPr="00C70031">
              <w:rPr>
                <w:rFonts w:eastAsiaTheme="minorHAnsi"/>
                <w:b/>
                <w:bCs/>
                <w:iCs/>
                <w:sz w:val="24"/>
                <w:szCs w:val="24"/>
                <w:lang w:eastAsia="en-US"/>
              </w:rPr>
              <w:t>Итоговая контрольная работа</w:t>
            </w:r>
          </w:p>
        </w:tc>
        <w:tc>
          <w:tcPr>
            <w:tcW w:w="851" w:type="dxa"/>
          </w:tcPr>
          <w:p w:rsidR="00F95C43" w:rsidRPr="00C70031" w:rsidRDefault="00E4588A">
            <w:pPr>
              <w:widowControl/>
              <w:jc w:val="center"/>
              <w:rPr>
                <w:sz w:val="24"/>
                <w:szCs w:val="24"/>
              </w:rPr>
            </w:pPr>
            <w:r w:rsidRPr="00C70031">
              <w:rPr>
                <w:sz w:val="24"/>
                <w:szCs w:val="24"/>
              </w:rPr>
              <w:t>1</w:t>
            </w:r>
          </w:p>
        </w:tc>
        <w:tc>
          <w:tcPr>
            <w:tcW w:w="1417" w:type="dxa"/>
          </w:tcPr>
          <w:p w:rsidR="00F95C43" w:rsidRPr="00C70031" w:rsidRDefault="00E4588A">
            <w:pPr>
              <w:widowControl/>
              <w:rPr>
                <w:sz w:val="24"/>
                <w:szCs w:val="24"/>
              </w:rPr>
            </w:pPr>
            <w:r w:rsidRPr="00C70031">
              <w:rPr>
                <w:sz w:val="24"/>
                <w:szCs w:val="24"/>
              </w:rPr>
              <w:t>к/р</w:t>
            </w:r>
          </w:p>
        </w:tc>
        <w:tc>
          <w:tcPr>
            <w:tcW w:w="1985" w:type="dxa"/>
          </w:tcPr>
          <w:p w:rsidR="00F95C43" w:rsidRPr="00C70031" w:rsidRDefault="00E4588A">
            <w:pPr>
              <w:widowControl/>
              <w:rPr>
                <w:sz w:val="24"/>
                <w:szCs w:val="24"/>
              </w:rPr>
            </w:pPr>
            <w:r w:rsidRPr="00C70031">
              <w:rPr>
                <w:sz w:val="24"/>
                <w:szCs w:val="24"/>
              </w:rPr>
              <w:t>ПСХЭ Д.И.Менделеева</w:t>
            </w:r>
          </w:p>
        </w:tc>
        <w:tc>
          <w:tcPr>
            <w:tcW w:w="1134" w:type="dxa"/>
          </w:tcPr>
          <w:p w:rsidR="00F95C43" w:rsidRPr="00C70031" w:rsidRDefault="00F95C43">
            <w:pPr>
              <w:widowControl/>
              <w:rPr>
                <w:sz w:val="24"/>
                <w:szCs w:val="24"/>
              </w:rPr>
            </w:pPr>
          </w:p>
        </w:tc>
        <w:tc>
          <w:tcPr>
            <w:tcW w:w="992" w:type="dxa"/>
          </w:tcPr>
          <w:p w:rsidR="00F95C43" w:rsidRPr="00C70031" w:rsidRDefault="00F95C43">
            <w:pPr>
              <w:widowControl/>
              <w:rPr>
                <w:rFonts w:eastAsiaTheme="minorHAnsi"/>
                <w:bCs/>
                <w:iCs/>
                <w:sz w:val="24"/>
                <w:szCs w:val="24"/>
                <w:lang w:eastAsia="en-US"/>
              </w:rPr>
            </w:pPr>
          </w:p>
        </w:tc>
      </w:tr>
    </w:tbl>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p w:rsidR="00F95C43" w:rsidRPr="00C70031" w:rsidRDefault="00F95C43">
      <w:pPr>
        <w:rPr>
          <w:sz w:val="24"/>
          <w:szCs w:val="24"/>
        </w:rPr>
      </w:pPr>
    </w:p>
    <w:sectPr w:rsidR="00F95C43" w:rsidRPr="00C700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A26" w:rsidRDefault="006F0A26">
      <w:r>
        <w:separator/>
      </w:r>
    </w:p>
  </w:endnote>
  <w:endnote w:type="continuationSeparator" w:id="0">
    <w:p w:rsidR="006F0A26" w:rsidRDefault="006F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default"/>
    <w:sig w:usb0="A00006FF" w:usb1="4000205B" w:usb2="00000010" w:usb3="00000000" w:csb0="2000019F"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Yu Gothic"/>
    <w:charset w:val="80"/>
    <w:family w:val="auto"/>
    <w:pitch w:val="default"/>
    <w:sig w:usb0="00000000" w:usb1="00000000" w:usb2="00000010" w:usb3="00000000" w:csb0="00020004" w:csb1="00000000"/>
  </w:font>
  <w:font w:name="TimesNewRomanPSMT">
    <w:altName w:val="Times New Roman"/>
    <w:charset w:val="80"/>
    <w:family w:val="auto"/>
    <w:pitch w:val="default"/>
    <w:sig w:usb0="00000000" w:usb1="00000000" w:usb2="00000010" w:usb3="00000000" w:csb0="0002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A26" w:rsidRDefault="006F0A26">
      <w:r>
        <w:separator/>
      </w:r>
    </w:p>
  </w:footnote>
  <w:footnote w:type="continuationSeparator" w:id="0">
    <w:p w:rsidR="006F0A26" w:rsidRDefault="006F0A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A768F"/>
    <w:multiLevelType w:val="multilevel"/>
    <w:tmpl w:val="22FA768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1A27"/>
    <w:rsid w:val="00071F7A"/>
    <w:rsid w:val="0007350E"/>
    <w:rsid w:val="000C389B"/>
    <w:rsid w:val="000C44AC"/>
    <w:rsid w:val="001C4737"/>
    <w:rsid w:val="0021599B"/>
    <w:rsid w:val="00241A27"/>
    <w:rsid w:val="002932F0"/>
    <w:rsid w:val="00295F37"/>
    <w:rsid w:val="003A02FF"/>
    <w:rsid w:val="003D431C"/>
    <w:rsid w:val="0045301D"/>
    <w:rsid w:val="00454E03"/>
    <w:rsid w:val="0045618A"/>
    <w:rsid w:val="00487F34"/>
    <w:rsid w:val="004C082A"/>
    <w:rsid w:val="005B174F"/>
    <w:rsid w:val="005D3D86"/>
    <w:rsid w:val="006148EE"/>
    <w:rsid w:val="00674629"/>
    <w:rsid w:val="006E258D"/>
    <w:rsid w:val="006E71DA"/>
    <w:rsid w:val="006F0A26"/>
    <w:rsid w:val="0073200F"/>
    <w:rsid w:val="0075494A"/>
    <w:rsid w:val="007732CF"/>
    <w:rsid w:val="008657BF"/>
    <w:rsid w:val="00881836"/>
    <w:rsid w:val="00916DCC"/>
    <w:rsid w:val="009C1190"/>
    <w:rsid w:val="00A243C9"/>
    <w:rsid w:val="00AE22F1"/>
    <w:rsid w:val="00AF22E3"/>
    <w:rsid w:val="00B513D0"/>
    <w:rsid w:val="00B65EDD"/>
    <w:rsid w:val="00BD4BD4"/>
    <w:rsid w:val="00C00EE1"/>
    <w:rsid w:val="00C70031"/>
    <w:rsid w:val="00D35489"/>
    <w:rsid w:val="00D810D4"/>
    <w:rsid w:val="00DB1C76"/>
    <w:rsid w:val="00DF105F"/>
    <w:rsid w:val="00E11422"/>
    <w:rsid w:val="00E4588A"/>
    <w:rsid w:val="00EB2CD0"/>
    <w:rsid w:val="00F025A2"/>
    <w:rsid w:val="00F95C43"/>
    <w:rsid w:val="00FA7807"/>
    <w:rsid w:val="00FB47EC"/>
    <w:rsid w:val="2EDE7474"/>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C7B6"/>
  <w15:docId w15:val="{952390CF-8E24-41AF-AE2C-149591089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Times New Roman" w:eastAsia="Times New Roman" w:hAnsi="Times New Roman" w:cs="Times New Roman"/>
    </w:rPr>
  </w:style>
  <w:style w:type="paragraph" w:styleId="3">
    <w:name w:val="heading 3"/>
    <w:basedOn w:val="a"/>
    <w:next w:val="a"/>
    <w:link w:val="30"/>
    <w:uiPriority w:val="9"/>
    <w:semiHidden/>
    <w:unhideWhenUsed/>
    <w:qFormat/>
    <w:pPr>
      <w:keepNext/>
      <w:keepLines/>
      <w:widowControl/>
      <w:autoSpaceDE/>
      <w:autoSpaceDN/>
      <w:adjustRightInd/>
      <w:spacing w:before="200"/>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widowControl/>
      <w:autoSpaceDE/>
      <w:autoSpaceDN/>
      <w:adjustRightInd/>
      <w:spacing w:before="100" w:beforeAutospacing="1" w:after="100" w:afterAutospacing="1" w:line="510" w:lineRule="atLeast"/>
      <w:ind w:left="150" w:right="150"/>
    </w:pPr>
    <w:rPr>
      <w:rFonts w:ascii="Verdana" w:eastAsia="Arial Unicode MS" w:hAnsi="Verdana" w:cs="Verdana"/>
      <w:sz w:val="33"/>
      <w:szCs w:val="33"/>
    </w:rPr>
  </w:style>
  <w:style w:type="table" w:styleId="a4">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Pr>
      <w:sz w:val="24"/>
      <w:szCs w:val="24"/>
    </w:rPr>
  </w:style>
  <w:style w:type="character" w:customStyle="1" w:styleId="FontStyle42">
    <w:name w:val="Font Style42"/>
    <w:rPr>
      <w:rFonts w:ascii="Times New Roman" w:hAnsi="Times New Roman" w:cs="Times New Roman" w:hint="default"/>
      <w:b/>
      <w:bCs/>
      <w:sz w:val="18"/>
      <w:szCs w:val="18"/>
    </w:rPr>
  </w:style>
  <w:style w:type="paragraph" w:customStyle="1" w:styleId="Default">
    <w:name w:val="Default"/>
    <w:pPr>
      <w:autoSpaceDE w:val="0"/>
      <w:autoSpaceDN w:val="0"/>
      <w:adjustRightInd w:val="0"/>
    </w:pPr>
    <w:rPr>
      <w:rFonts w:ascii="Times New Roman" w:hAnsi="Times New Roman" w:cs="Times New Roman"/>
      <w:color w:val="000000"/>
      <w:sz w:val="24"/>
      <w:szCs w:val="24"/>
      <w:lang w:eastAsia="en-US"/>
    </w:rPr>
  </w:style>
  <w:style w:type="paragraph" w:styleId="a5">
    <w:name w:val="List Paragraph"/>
    <w:basedOn w:val="a"/>
    <w:uiPriority w:val="34"/>
    <w:qFormat/>
    <w:pPr>
      <w:ind w:left="720"/>
      <w:contextualSpacing/>
    </w:pPr>
  </w:style>
  <w:style w:type="paragraph" w:styleId="a6">
    <w:name w:val="No Spacing"/>
    <w:uiPriority w:val="1"/>
    <w:qFormat/>
    <w:pPr>
      <w:widowControl w:val="0"/>
      <w:autoSpaceDE w:val="0"/>
      <w:autoSpaceDN w:val="0"/>
      <w:adjustRightInd w:val="0"/>
    </w:pPr>
    <w:rPr>
      <w:rFonts w:ascii="Times New Roman" w:eastAsia="Times New Roman" w:hAnsi="Times New Roman" w:cs="Times New Roman"/>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lang w:eastAsia="ru-RU"/>
    </w:rPr>
  </w:style>
  <w:style w:type="character" w:customStyle="1" w:styleId="c6">
    <w:name w:val="c6"/>
    <w:basedOn w:val="a0"/>
  </w:style>
  <w:style w:type="paragraph" w:customStyle="1" w:styleId="1">
    <w:name w:val="Абзац списка1"/>
    <w:basedOn w:val="a"/>
    <w:qFormat/>
    <w:pPr>
      <w:widowControl/>
      <w:autoSpaceDE/>
      <w:autoSpaceDN/>
      <w:adjustRightInd/>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13</Pages>
  <Words>4535</Words>
  <Characters>25850</Characters>
  <Application>Microsoft Office Word</Application>
  <DocSecurity>0</DocSecurity>
  <Lines>215</Lines>
  <Paragraphs>60</Paragraphs>
  <ScaleCrop>false</ScaleCrop>
  <Company>Home</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Дима</cp:lastModifiedBy>
  <cp:revision>27</cp:revision>
  <cp:lastPrinted>2020-09-15T15:02:00Z</cp:lastPrinted>
  <dcterms:created xsi:type="dcterms:W3CDTF">2020-08-26T10:03:00Z</dcterms:created>
  <dcterms:modified xsi:type="dcterms:W3CDTF">2022-11-28T10:14:00Z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1049-11.2.0.11341</vt:lpwstr>
  </property>
  <property fmtid="{D5CDD505-2E9C-101B-9397-08002B2CF9AE}" pid="3" name="ICV">
    <vt:lpwstr>21C99A90EDD84DA5B1B171F129125803</vt:lpwstr>
  </property>
</Properties>
</file>