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06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-464820</wp:posOffset>
            </wp:positionV>
            <wp:extent cx="7528560" cy="10637520"/>
            <wp:effectExtent l="0" t="0" r="0" b="0"/>
            <wp:wrapNone/>
            <wp:docPr id="1" name="Рисунок 1" descr="C:\Users\Дима\Desktop\Сканы\Биология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Сканы\Биология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0615" w:rsidRDefault="00050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4C17" w:rsidRDefault="00FC5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2A4C17" w:rsidRDefault="00FC5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с. Сизим</w:t>
      </w:r>
    </w:p>
    <w:p w:rsidR="002A4C17" w:rsidRDefault="00FC5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Каа-Хемского района Республики Тыва</w:t>
      </w:r>
    </w:p>
    <w:p w:rsidR="002A4C17" w:rsidRDefault="002A4C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41"/>
        <w:tblW w:w="10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756"/>
        <w:gridCol w:w="3296"/>
      </w:tblGrid>
      <w:tr w:rsidR="002A4C17">
        <w:trPr>
          <w:trHeight w:val="2208"/>
        </w:trPr>
        <w:tc>
          <w:tcPr>
            <w:tcW w:w="3936" w:type="dxa"/>
          </w:tcPr>
          <w:p w:rsidR="002A4C17" w:rsidRDefault="00FC52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«Рассмотрено»</w:t>
            </w:r>
          </w:p>
          <w:p w:rsidR="002A4C17" w:rsidRDefault="002A4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C17" w:rsidRDefault="00FC52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педагогическом совете школы Протокол № 1 от 29 августа 2022 г.</w:t>
            </w:r>
          </w:p>
          <w:p w:rsidR="002A4C17" w:rsidRDefault="002A4C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6" w:type="dxa"/>
          </w:tcPr>
          <w:p w:rsidR="002A4C17" w:rsidRDefault="00FC52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«Согласовано»:</w:t>
            </w:r>
          </w:p>
          <w:p w:rsidR="002A4C17" w:rsidRDefault="002A4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C17" w:rsidRDefault="00FC52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УВР_______/Юркова А.Ф./</w:t>
            </w:r>
          </w:p>
          <w:p w:rsidR="002A4C17" w:rsidRDefault="002A4C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C17" w:rsidRDefault="00FC52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«31» августа 2022г.</w:t>
            </w:r>
          </w:p>
        </w:tc>
        <w:tc>
          <w:tcPr>
            <w:tcW w:w="3296" w:type="dxa"/>
          </w:tcPr>
          <w:p w:rsidR="002A4C17" w:rsidRDefault="00FC52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«Утверждено»:</w:t>
            </w:r>
          </w:p>
          <w:p w:rsidR="002A4C17" w:rsidRDefault="002A4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C17" w:rsidRDefault="00FC52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МБОУ СОШ       с.Сизим___/ Гусев А.И./</w:t>
            </w:r>
          </w:p>
          <w:p w:rsidR="002A4C17" w:rsidRDefault="00FC52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Приказом № 66</w:t>
            </w:r>
          </w:p>
          <w:p w:rsidR="002A4C17" w:rsidRDefault="00FC52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«31» августа 2022г.</w:t>
            </w:r>
          </w:p>
        </w:tc>
      </w:tr>
    </w:tbl>
    <w:p w:rsidR="002A4C17" w:rsidRDefault="002A4C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4C17" w:rsidRDefault="002A4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C17" w:rsidRDefault="002A4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C17" w:rsidRDefault="002A4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C17" w:rsidRDefault="002A4C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C17" w:rsidRDefault="00FC52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 по биологии</w:t>
      </w:r>
    </w:p>
    <w:p w:rsidR="002A4C17" w:rsidRDefault="00FC52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6 класса</w:t>
      </w:r>
    </w:p>
    <w:p w:rsidR="002A4C17" w:rsidRDefault="00FC52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 – 2023 учебный год</w:t>
      </w:r>
    </w:p>
    <w:p w:rsidR="002A4C17" w:rsidRDefault="002A4C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4C17" w:rsidRDefault="00FC5234">
      <w:pPr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Рабочая программа </w:t>
      </w:r>
      <w:r>
        <w:rPr>
          <w:rFonts w:ascii="Times New Roman" w:eastAsia="Times New Roman" w:hAnsi="Times New Roman"/>
          <w:sz w:val="28"/>
          <w:szCs w:val="28"/>
        </w:rPr>
        <w:t>разработана на основе Федерального  государственного  стандарта основного общего образования, образовательной программы  ОУ, авторской программы:</w:t>
      </w:r>
    </w:p>
    <w:p w:rsidR="002A4C17" w:rsidRDefault="00FC5234">
      <w:pPr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В.</w:t>
      </w:r>
      <w:r>
        <w:rPr>
          <w:rFonts w:ascii="Times New Roman" w:eastAsia="Times New Roman" w:hAnsi="Times New Roman" w:cs="Calibri"/>
          <w:iCs/>
          <w:sz w:val="28"/>
          <w:szCs w:val="28"/>
        </w:rPr>
        <w:t xml:space="preserve"> В. Пасечник, В. В. Латюшин, Г. Г.Швецов.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( Г.М.Пальдяева. Программы для общеобразовательных учреждений. </w:t>
      </w:r>
      <w:r>
        <w:rPr>
          <w:rFonts w:ascii="Times New Roman" w:eastAsia="Times New Roman" w:hAnsi="Times New Roman"/>
          <w:bCs/>
          <w:sz w:val="28"/>
          <w:szCs w:val="28"/>
        </w:rPr>
        <w:t>Биология.5-11классы. Сборник программ. Дрофа, 2012г).</w:t>
      </w:r>
    </w:p>
    <w:p w:rsidR="002A4C17" w:rsidRDefault="00FC523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часов: 1 час в неделю, 34 часа в год</w:t>
      </w: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A4C17" w:rsidRDefault="00FC5234">
      <w:pPr>
        <w:pStyle w:val="a9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Составитель программы: </w:t>
      </w:r>
    </w:p>
    <w:p w:rsidR="002A4C17" w:rsidRDefault="00FC5234">
      <w:pPr>
        <w:pStyle w:val="a9"/>
        <w:shd w:val="clear" w:color="auto" w:fill="FFFFFF"/>
        <w:spacing w:before="0" w:beforeAutospacing="0" w:after="0" w:afterAutospacing="0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Казанцева Зинаида Николаевна</w:t>
      </w:r>
    </w:p>
    <w:p w:rsidR="002A4C17" w:rsidRDefault="00FC5234">
      <w:pPr>
        <w:pStyle w:val="a9"/>
        <w:shd w:val="clear" w:color="auto" w:fill="FFFFFF"/>
        <w:spacing w:before="0" w:beforeAutospacing="0" w:after="0" w:afterAutospacing="0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 категория</w:t>
      </w: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</w:p>
    <w:p w:rsidR="002A4C17" w:rsidRDefault="002A4C17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</w:p>
    <w:p w:rsidR="002A4C17" w:rsidRDefault="00FC5234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с.Сизим – 2022г.</w:t>
      </w:r>
    </w:p>
    <w:p w:rsidR="002A4C17" w:rsidRDefault="00FC5234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aps/>
          <w:color w:val="000000"/>
        </w:rPr>
      </w:pPr>
      <w:r>
        <w:rPr>
          <w:b/>
          <w:bCs/>
          <w:caps/>
          <w:color w:val="000000"/>
        </w:rPr>
        <w:lastRenderedPageBreak/>
        <w:t>Пояснительная записка</w:t>
      </w:r>
    </w:p>
    <w:p w:rsidR="002A4C17" w:rsidRDefault="00FC52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Нормативно правовая база </w:t>
      </w:r>
      <w:r>
        <w:rPr>
          <w:rFonts w:ascii="Times New Roman" w:hAnsi="Times New Roman" w:cs="Times New Roman"/>
          <w:b/>
          <w:sz w:val="24"/>
          <w:szCs w:val="24"/>
        </w:rPr>
        <w:t>преподавания предмета</w:t>
      </w:r>
    </w:p>
    <w:p w:rsidR="002A4C17" w:rsidRDefault="00FC52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биологии 6 класса составлена в соответствии со следующими нормативно-правовыми инструктивно-методическими документами:</w:t>
      </w:r>
    </w:p>
    <w:p w:rsidR="002A4C17" w:rsidRDefault="00FC5234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закон от 29.12.2012 №273 – ФЗ «Об образовании в РФ» п.5 ч.3  ст.47; п.1 ч.1 ст.4</w:t>
      </w:r>
    </w:p>
    <w:p w:rsidR="002A4C17" w:rsidRDefault="00FC52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риказом Министерства и образования и науки РФ «Об утверждении и введении в действие федерального государственного образовательного стандарта основного общего образования» от 17.12.2010 №1897</w:t>
      </w:r>
    </w:p>
    <w:p w:rsidR="002A4C17" w:rsidRDefault="00FC5234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образования и науки РФ от 29 декабря 2014 год</w:t>
      </w:r>
      <w:r>
        <w:rPr>
          <w:rFonts w:ascii="Times New Roman" w:hAnsi="Times New Roman"/>
          <w:sz w:val="24"/>
          <w:szCs w:val="24"/>
        </w:rPr>
        <w:t>а № 1644 «О внесении изменений в приказ Министерства образования и науки РФ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</w:r>
    </w:p>
    <w:p w:rsidR="002A4C17" w:rsidRDefault="00FC5234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обра</w:t>
      </w:r>
      <w:r>
        <w:rPr>
          <w:rFonts w:ascii="Times New Roman" w:hAnsi="Times New Roman"/>
          <w:sz w:val="24"/>
          <w:szCs w:val="24"/>
        </w:rPr>
        <w:t>зования и науки РФ от 31.12.2015 № 1577 «О внесении изменений в федеральный государственный образовательный стандарт ООО, утвержденный приказом Министерства образования и науки РФ от 17 декабря 2010 года № 1897»</w:t>
      </w:r>
    </w:p>
    <w:p w:rsidR="002A4C17" w:rsidRDefault="00FC5234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Примерная основная образовательная программа</w:t>
      </w:r>
      <w:r>
        <w:rPr>
          <w:rFonts w:ascii="Times New Roman" w:hAnsi="Times New Roman"/>
          <w:sz w:val="24"/>
          <w:szCs w:val="24"/>
        </w:rPr>
        <w:t xml:space="preserve"> организации, осуществляющей образовательную деятельность;</w:t>
      </w:r>
    </w:p>
    <w:p w:rsidR="002A4C17" w:rsidRDefault="00FC5234">
      <w:pPr>
        <w:pStyle w:val="ab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Программы В.В.Пасечника и коллектива авторов. Биология. Рабочие программы. Предметная линия учебников «Линия жизни» 5-9 классы. М.: Просвещение, 2013. – 80 с. (Соответствует требованиям ФГОС).</w:t>
      </w:r>
    </w:p>
    <w:p w:rsidR="002A4C17" w:rsidRDefault="00FC5234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Локальные акты организации, осуществляющей образовательную деятельность: Устава МБОУ СОШ с.Сизим;</w:t>
      </w:r>
    </w:p>
    <w:p w:rsidR="002A4C17" w:rsidRDefault="00FC5234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МБОУ СОШ с.Сизим на 2022-2023 учебный год.</w:t>
      </w:r>
    </w:p>
    <w:p w:rsidR="002A4C17" w:rsidRDefault="00FC52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ОБЩАЯ ХАРАКТЕРИСТИКА</w:t>
      </w:r>
    </w:p>
    <w:p w:rsidR="002A4C17" w:rsidRDefault="00FC523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Настоящая программа по биологии для основной школы является логическим продолжени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ем программы для 5 класса и вместе с ней входит в непрерывный курса биологии с 5-го по 9-й класс общеобразовательной школы. </w:t>
      </w:r>
    </w:p>
    <w:p w:rsidR="002A4C17" w:rsidRDefault="00FC523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Принятие нового государственного стандарта основного общего образования для 5—9 классов привело к изменению структуры школьного био</w:t>
      </w:r>
      <w:r>
        <w:rPr>
          <w:rFonts w:ascii="Times New Roman" w:hAnsi="Times New Roman" w:cs="Times New Roman"/>
          <w:sz w:val="24"/>
          <w:szCs w:val="24"/>
        </w:rPr>
        <w:t>логического образования. В настоящее время базовое биологическое образование должно обеспечить выпускникам высокую биологическую, экологическую и природоохранительную грамотность. Решить эту задачу можно на основе преемственного развития знаний в области о</w:t>
      </w:r>
      <w:r>
        <w:rPr>
          <w:rFonts w:ascii="Times New Roman" w:hAnsi="Times New Roman" w:cs="Times New Roman"/>
          <w:sz w:val="24"/>
          <w:szCs w:val="24"/>
        </w:rPr>
        <w:t>сновных биологических законов, теорий и идей, обеспечивающих фундамент для практической деятельности учащихся, формирования их научного мировоззрения.</w:t>
      </w:r>
    </w:p>
    <w:p w:rsidR="002A4C17" w:rsidRDefault="00FC5234">
      <w:pPr>
        <w:widowControl w:val="0"/>
        <w:suppressAutoHyphens/>
        <w:overflowPunct w:val="0"/>
        <w:autoSpaceDE w:val="0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Функционально-целостный подход к явлениям жизни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 Жизнь – свойство целого, а не его частей. Поэтому в программах 6 класса строение и функции организмов рассматриваются не отдельно по органам и системам органов, а в виде целостных планов строения. Особенное внимание при этом уделяется роли каждой части 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рганизма в функционировании целого. </w:t>
      </w:r>
    </w:p>
    <w:p w:rsidR="002A4C17" w:rsidRDefault="00FC523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i/>
          <w:sz w:val="24"/>
          <w:szCs w:val="24"/>
          <w:lang w:eastAsia="ar-SA"/>
        </w:rPr>
        <w:t>Исторический подход к явлениям жизни</w:t>
      </w:r>
      <w:r>
        <w:rPr>
          <w:rFonts w:ascii="Times New Roman" w:hAnsi="Times New Roman" w:cs="Times New Roman"/>
          <w:sz w:val="24"/>
          <w:szCs w:val="24"/>
          <w:lang w:eastAsia="ar-SA"/>
        </w:rPr>
        <w:t>. Особенность данного курса биологии состоит в том, что историческое воззрение на природу проводится с самого начала изучения предмета в основной средней школе. В программе 6-го класс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ов показана историческая связь планов строения и жизненных циклов важнейших групп живых организмов. </w:t>
      </w:r>
    </w:p>
    <w:p w:rsidR="002A4C17" w:rsidRDefault="00FC523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i/>
          <w:sz w:val="24"/>
          <w:szCs w:val="24"/>
          <w:lang w:eastAsia="ar-SA"/>
        </w:rPr>
        <w:t>Экосистемный подход</w:t>
      </w:r>
      <w:r>
        <w:rPr>
          <w:rFonts w:ascii="Times New Roman" w:hAnsi="Times New Roman" w:cs="Times New Roman"/>
          <w:sz w:val="24"/>
          <w:szCs w:val="24"/>
          <w:lang w:eastAsia="ar-SA"/>
        </w:rPr>
        <w:t>. По нашему мнению, среднее  биологическое образование  должно  быть, прежде всего, экологически ориентированным на решение более практи</w:t>
      </w:r>
      <w:r>
        <w:rPr>
          <w:rFonts w:ascii="Times New Roman" w:hAnsi="Times New Roman" w:cs="Times New Roman"/>
          <w:sz w:val="24"/>
          <w:szCs w:val="24"/>
          <w:lang w:eastAsia="ar-SA"/>
        </w:rPr>
        <w:t>ческих задач, стоящих перед человечеством. В программе 6-го классов – роль биотической и абиотической среды в жизни организмов и средообразующая роль каждой группы организмов в экосистемах.</w:t>
      </w:r>
    </w:p>
    <w:p w:rsidR="002A4C17" w:rsidRDefault="00FC523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i/>
          <w:sz w:val="24"/>
          <w:szCs w:val="24"/>
          <w:lang w:eastAsia="ar-SA"/>
        </w:rPr>
        <w:t>Сравнительный метод  (теория классификаций)</w:t>
      </w:r>
      <w:r>
        <w:rPr>
          <w:rFonts w:ascii="Times New Roman" w:hAnsi="Times New Roman" w:cs="Times New Roman"/>
          <w:sz w:val="24"/>
          <w:szCs w:val="24"/>
          <w:lang w:eastAsia="ar-SA"/>
        </w:rPr>
        <w:t>. Систематический анали</w:t>
      </w:r>
      <w:r>
        <w:rPr>
          <w:rFonts w:ascii="Times New Roman" w:hAnsi="Times New Roman" w:cs="Times New Roman"/>
          <w:sz w:val="24"/>
          <w:szCs w:val="24"/>
          <w:lang w:eastAsia="ar-SA"/>
        </w:rPr>
        <w:t>з этого основного научного метода,  без применения которого нельзя поставить ни одной научно осмысленной задачи и получить ни одного научно значимого вывода,  потерялся в системе среднего и высшего образования.  Мы считаем необходимым  приступить  к реабил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итации основного научного метода и введения его основ в школьную программу. Наиболее последовательное и полное развитие  сравнительный  метод получил в биологии. Поэтому в программу 6 класса введены разделы, посвященные сравнительному методу. </w:t>
      </w:r>
    </w:p>
    <w:p w:rsidR="002A4C17" w:rsidRDefault="00FC523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В 6-м классе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ученики знакомятся с общими свойствами живых организмов,  их отличительными чертами и разнообразием, повторяя на протяжении первой части учебника сведения, изученные в </w:t>
      </w: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>начальной школе. В курс биологии 6-го класса включен материал по сравнительной характер</w:t>
      </w:r>
      <w:r>
        <w:rPr>
          <w:rFonts w:ascii="Times New Roman" w:hAnsi="Times New Roman" w:cs="Times New Roman"/>
          <w:sz w:val="24"/>
          <w:szCs w:val="24"/>
          <w:lang w:eastAsia="ar-SA"/>
        </w:rPr>
        <w:t>истике основных групп живых организмов. Это позволяет школьникам изучать объекты, понимая их место в общей системе живых организмов.</w:t>
      </w:r>
    </w:p>
    <w:p w:rsidR="002A4C17" w:rsidRDefault="00FC523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Главной особенностью программы 6-го класса является последовательное функциональное объяснение всех основных жизненных проц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ессов, начиная от клеточного уровня и кончая организмом высшего растения. Строение организмов изучается с точки зрения его приспособления к выполнению жизненно важных функций. Этот метод позволяет ученикам не только узнать, но и понять принципы устройства </w:t>
      </w:r>
      <w:r>
        <w:rPr>
          <w:rFonts w:ascii="Times New Roman" w:hAnsi="Times New Roman" w:cs="Times New Roman"/>
          <w:sz w:val="24"/>
          <w:szCs w:val="24"/>
          <w:lang w:eastAsia="ar-SA"/>
        </w:rPr>
        <w:t>и жизнедеятельности биосистем разного уровня.</w:t>
      </w:r>
    </w:p>
    <w:p w:rsidR="002A4C17" w:rsidRDefault="00FC5234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биологии по предлагаемой программе предполагает ведение фенологических наблюдений, опытнической и практической работы. Для понимания учащимися сущности биологических явлений в программу введены лаборат</w:t>
      </w:r>
      <w:r>
        <w:rPr>
          <w:rFonts w:ascii="Times New Roman" w:hAnsi="Times New Roman" w:cs="Times New Roman"/>
          <w:sz w:val="24"/>
          <w:szCs w:val="24"/>
        </w:rPr>
        <w:t xml:space="preserve">орные работы, экскурсии, демонстрации опытов, проведение наблюдений. Все это дает возможность направленно воздействовать на личность учащегося: тренировать память, развивать наблюдательность, мышление, обучать приемам самостоятельной учебной деятельности, </w:t>
      </w:r>
      <w:r>
        <w:rPr>
          <w:rFonts w:ascii="Times New Roman" w:hAnsi="Times New Roman" w:cs="Times New Roman"/>
          <w:sz w:val="24"/>
          <w:szCs w:val="24"/>
        </w:rPr>
        <w:t>способствовать развитию любознательности и интереса к предмету.</w:t>
      </w:r>
    </w:p>
    <w:p w:rsidR="002A4C17" w:rsidRDefault="00FC5234">
      <w:pPr>
        <w:shd w:val="clear" w:color="auto" w:fill="FFFFFF"/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ОСНОВНЫЕ ЦЕЛИ  ИЗУЧЕНИЯ БИОЛОГИИВ 6 КЛАССЕ: </w:t>
      </w:r>
    </w:p>
    <w:p w:rsidR="002A4C17" w:rsidRDefault="00FC5234">
      <w:pPr>
        <w:numPr>
          <w:ilvl w:val="0"/>
          <w:numId w:val="2"/>
        </w:numPr>
        <w:shd w:val="clear" w:color="auto" w:fill="FFFFFF"/>
        <w:tabs>
          <w:tab w:val="left" w:pos="360"/>
          <w:tab w:val="left" w:pos="571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освоение знаний </w:t>
      </w:r>
      <w:r>
        <w:rPr>
          <w:rFonts w:ascii="Times New Roman" w:hAnsi="Times New Roman" w:cs="Times New Roman"/>
          <w:sz w:val="24"/>
          <w:szCs w:val="24"/>
        </w:rPr>
        <w:t xml:space="preserve">о процессах жизнедеятельности организмов: обмене веществ, питании, дыхании, передвижении, росте, развитии и размножении, взаимосвязи процессов, о регуляции и саморегуляции процессов в организме, об основах поведении животных и человека. </w:t>
      </w:r>
    </w:p>
    <w:p w:rsidR="002A4C17" w:rsidRDefault="00FC5234">
      <w:pPr>
        <w:numPr>
          <w:ilvl w:val="0"/>
          <w:numId w:val="2"/>
        </w:numPr>
        <w:shd w:val="clear" w:color="auto" w:fill="FFFFFF"/>
        <w:tabs>
          <w:tab w:val="left" w:pos="360"/>
          <w:tab w:val="left" w:pos="571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овладение умениями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применять биологические знания для объяснения особенностей жизнедеятельности различных организмов, находить и использовать информацию для выполнения заданий различных типов, работать с биологическими приборами, инструментами, справочниками; </w:t>
      </w:r>
    </w:p>
    <w:p w:rsidR="002A4C17" w:rsidRDefault="00FC5234">
      <w:pPr>
        <w:numPr>
          <w:ilvl w:val="0"/>
          <w:numId w:val="2"/>
        </w:numPr>
        <w:shd w:val="clear" w:color="auto" w:fill="FFFFFF"/>
        <w:tabs>
          <w:tab w:val="left" w:pos="360"/>
          <w:tab w:val="left" w:pos="571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развитие </w:t>
      </w:r>
      <w:r>
        <w:rPr>
          <w:rFonts w:ascii="Times New Roman" w:hAnsi="Times New Roman" w:cs="Times New Roman"/>
          <w:sz w:val="24"/>
          <w:szCs w:val="24"/>
        </w:rPr>
        <w:t>позн</w:t>
      </w:r>
      <w:r>
        <w:rPr>
          <w:rFonts w:ascii="Times New Roman" w:hAnsi="Times New Roman" w:cs="Times New Roman"/>
          <w:sz w:val="24"/>
          <w:szCs w:val="24"/>
        </w:rPr>
        <w:t>авательных интересов, интеллектуальных и творческих способностей при проведении наблюдений, биологических экспериментов, работы с различными источниками информации;</w:t>
      </w:r>
    </w:p>
    <w:p w:rsidR="002A4C17" w:rsidRDefault="00FC5234">
      <w:pPr>
        <w:numPr>
          <w:ilvl w:val="0"/>
          <w:numId w:val="3"/>
        </w:numPr>
        <w:shd w:val="clear" w:color="auto" w:fill="FFFFFF"/>
        <w:tabs>
          <w:tab w:val="left" w:pos="360"/>
          <w:tab w:val="left" w:pos="571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воспитание </w:t>
      </w:r>
      <w:r>
        <w:rPr>
          <w:rFonts w:ascii="Times New Roman" w:hAnsi="Times New Roman" w:cs="Times New Roman"/>
          <w:sz w:val="24"/>
          <w:szCs w:val="24"/>
        </w:rPr>
        <w:t>позитивного ценностного отношения к живой природе, культуры поведения в природе;</w:t>
      </w:r>
    </w:p>
    <w:p w:rsidR="002A4C17" w:rsidRDefault="00FC5234">
      <w:pPr>
        <w:numPr>
          <w:ilvl w:val="0"/>
          <w:numId w:val="3"/>
        </w:numPr>
        <w:shd w:val="clear" w:color="auto" w:fill="FFFFFF"/>
        <w:tabs>
          <w:tab w:val="left" w:pos="360"/>
          <w:tab w:val="left" w:pos="571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применение знаний и умений в повседневной жизни </w:t>
      </w:r>
      <w:r>
        <w:rPr>
          <w:rFonts w:ascii="Times New Roman" w:hAnsi="Times New Roman" w:cs="Times New Roman"/>
          <w:sz w:val="24"/>
          <w:szCs w:val="24"/>
        </w:rPr>
        <w:t>для решения практических задач и обеспечения безопасности своей жизни; заботы о своем здоровье; оказания первой доврачебной помощи себе и окружающим; оценки последствий своей деятельности по отношению к живо</w:t>
      </w:r>
      <w:r>
        <w:rPr>
          <w:rFonts w:ascii="Times New Roman" w:hAnsi="Times New Roman" w:cs="Times New Roman"/>
          <w:sz w:val="24"/>
          <w:szCs w:val="24"/>
        </w:rPr>
        <w:t xml:space="preserve">й природе, собственному организму, здоровью других людей; соблюдения правил поведения в окружающей среде. </w:t>
      </w:r>
    </w:p>
    <w:p w:rsidR="002A4C17" w:rsidRDefault="00FC5234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A4C17" w:rsidRDefault="00FC5234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сущность основных процессов, характерных живым организмам, особенности жизнедеятельности разных организмов.</w:t>
      </w:r>
    </w:p>
    <w:p w:rsidR="002A4C17" w:rsidRDefault="00FC5234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научиться объяснять </w:t>
      </w:r>
      <w:r>
        <w:rPr>
          <w:rFonts w:ascii="Times New Roman" w:hAnsi="Times New Roman" w:cs="Times New Roman"/>
          <w:sz w:val="24"/>
          <w:szCs w:val="24"/>
        </w:rPr>
        <w:t>процессы, сравнивать их у разных организмов</w:t>
      </w:r>
    </w:p>
    <w:p w:rsidR="002A4C17" w:rsidRDefault="00FC5234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характеризовать процессы жизнедеятельности по плану;</w:t>
      </w:r>
    </w:p>
    <w:p w:rsidR="002A4C17" w:rsidRDefault="00FC52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</w:p>
    <w:p w:rsidR="002A4C17" w:rsidRDefault="00FC52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отводит на изучение биологии в 6 классе 1 ч в неделю, всего 34 ч.</w:t>
      </w:r>
    </w:p>
    <w:p w:rsidR="002A4C17" w:rsidRDefault="00FC5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Я ПРЕДМЕТА «БИОЛОГИЯ»</w:t>
      </w:r>
    </w:p>
    <w:p w:rsidR="002A4C17" w:rsidRDefault="00FC52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Личностными результатами </w:t>
      </w:r>
    </w:p>
    <w:p w:rsidR="002A4C17" w:rsidRDefault="00FC5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учащийся получить возможность формировать следующие умения:</w:t>
      </w:r>
    </w:p>
    <w:p w:rsidR="002A4C17" w:rsidRDefault="00FC523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Осознавать  единство  и  целостность  окружающего  мира,  возможности  его  познаваемости  и объяснимости на основе достижений науки. </w:t>
      </w:r>
    </w:p>
    <w:p w:rsidR="002A4C17" w:rsidRDefault="00FC523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опыт  собственных  действий  и  образа  жизни  с  точки  зрения  последствий  для окружающей среды. </w:t>
      </w:r>
    </w:p>
    <w:p w:rsidR="002A4C17" w:rsidRDefault="00FC523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Постепенно выстраивать собственное целостное мировоззрение.</w:t>
      </w:r>
    </w:p>
    <w:p w:rsidR="002A4C17" w:rsidRDefault="00FC523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Осознавать  потребность  и  готовность  к  самообразованию,  в  том  числе  и  в  рамках само</w:t>
      </w:r>
      <w:r>
        <w:rPr>
          <w:rFonts w:ascii="Times New Roman" w:eastAsia="Times New Roman" w:hAnsi="Times New Roman" w:cs="Times New Roman"/>
          <w:sz w:val="24"/>
          <w:szCs w:val="24"/>
        </w:rPr>
        <w:t>стоятельной деятельности вне школы.</w:t>
      </w:r>
    </w:p>
    <w:p w:rsidR="002A4C17" w:rsidRDefault="00FC523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Оценивать  жизненные  ситуации  с  точки  зрения  безопасного  образа  жизни  и  сохранения здоровья. </w:t>
      </w:r>
    </w:p>
    <w:p w:rsidR="002A4C17" w:rsidRDefault="00FC523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экологический риск взаимоотношений человека и природы.</w:t>
      </w:r>
    </w:p>
    <w:p w:rsidR="002A4C17" w:rsidRDefault="00FC52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Метапредметными  результатами</w:t>
      </w:r>
    </w:p>
    <w:p w:rsidR="002A4C17" w:rsidRDefault="00FC5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учащийся получает </w:t>
      </w:r>
      <w:r>
        <w:rPr>
          <w:rFonts w:ascii="Times New Roman" w:eastAsia="Times New Roman" w:hAnsi="Times New Roman" w:cs="Times New Roman"/>
          <w:sz w:val="24"/>
          <w:szCs w:val="24"/>
        </w:rPr>
        <w:t>возможность формировать изучение универсальных учебных действий (УУД).</w:t>
      </w:r>
    </w:p>
    <w:p w:rsidR="002A4C17" w:rsidRDefault="00FC523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Регулятивными  УУД</w:t>
      </w:r>
    </w:p>
    <w:p w:rsidR="002A4C17" w:rsidRDefault="00FC5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учащийся получает возможность  формировать следующие умения:</w:t>
      </w:r>
    </w:p>
    <w:p w:rsidR="002A4C17" w:rsidRDefault="00FC523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Ставить цель деятельности на основе поставленной проблемы и предлагать несколько способов ее достижения. </w:t>
      </w:r>
    </w:p>
    <w:p w:rsidR="002A4C17" w:rsidRDefault="00FC523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 анализировать  условия  достижения  цели  на  основе  учёта  выделенных учителем ориентиров действия в новом учебном материале. </w:t>
      </w:r>
    </w:p>
    <w:p w:rsidR="002A4C17" w:rsidRDefault="00FC523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Планировать пути достижения целей.</w:t>
      </w:r>
    </w:p>
    <w:p w:rsidR="002A4C17" w:rsidRDefault="00FC523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Планировать ресурсы для достижения цели. </w:t>
      </w:r>
    </w:p>
    <w:p w:rsidR="002A4C17" w:rsidRDefault="00FC523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планировать и осуществлять текущий контроль своей деятельности. </w:t>
      </w:r>
    </w:p>
    <w:p w:rsidR="002A4C17" w:rsidRDefault="00FC523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Вносить необходимые коррективы в  исполнение  как  в  конце  действия,  так  и  по  ходу  его реализации. </w:t>
      </w:r>
    </w:p>
    <w:p w:rsidR="002A4C17" w:rsidRDefault="00FC523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продукт своей деятельности. Указывать причины успехов и неу</w:t>
      </w:r>
      <w:r>
        <w:rPr>
          <w:rFonts w:ascii="Times New Roman" w:eastAsia="Times New Roman" w:hAnsi="Times New Roman" w:cs="Times New Roman"/>
          <w:sz w:val="24"/>
          <w:szCs w:val="24"/>
        </w:rPr>
        <w:t>дач в деятельности.</w:t>
      </w:r>
    </w:p>
    <w:p w:rsidR="002A4C17" w:rsidRDefault="00FC523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Называть  трудности,  с  которыми  столкнулся  при  решении  задачи,  и  предлагать  пути  их преодоления в дальнейшей деятельности. </w:t>
      </w:r>
    </w:p>
    <w:p w:rsidR="002A4C17" w:rsidRDefault="00FC523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Составлять  (индивидуально  или  в  группе)  план  решения  проблемы  (выполнения  проекта). </w:t>
      </w:r>
    </w:p>
    <w:p w:rsidR="002A4C17" w:rsidRDefault="00FC523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Работая </w:t>
      </w:r>
      <w:r>
        <w:rPr>
          <w:rFonts w:ascii="Times New Roman" w:eastAsia="Times New Roman" w:hAnsi="Times New Roman" w:cs="Times New Roman"/>
          <w:sz w:val="24"/>
          <w:szCs w:val="24"/>
        </w:rPr>
        <w:t>по плану, сверять свои действия с целью и, при необходимости, исправлять ошибки самостоятельно.</w:t>
      </w:r>
    </w:p>
    <w:p w:rsidR="002A4C17" w:rsidRDefault="00FC523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Познавательными  УУД</w:t>
      </w:r>
    </w:p>
    <w:p w:rsidR="002A4C17" w:rsidRDefault="00FC5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учащийся получает возможность формировать следующие умения: </w:t>
      </w:r>
    </w:p>
    <w:p w:rsidR="002A4C17" w:rsidRDefault="00FC523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 расширенный  поиск  информации  с  использованием  ресурсов  биб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лиотек  и Интернета. </w:t>
      </w:r>
    </w:p>
    <w:p w:rsidR="002A4C17" w:rsidRDefault="00FC523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Вычитывать все  уровни текстовой информации. </w:t>
      </w:r>
    </w:p>
    <w:p w:rsidR="002A4C17" w:rsidRDefault="00FC523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Уметь  определять  возможные  источники  необходимых  сведений,  производить  поиск информации, анализировать и оценивать ее достоверность. </w:t>
      </w:r>
    </w:p>
    <w:p w:rsidR="002A4C17" w:rsidRDefault="00FC523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   планов  (простых, сложных и т.п.)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A4C17" w:rsidRDefault="00FC523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Преобразовывать информацию  из одного вида в другой. </w:t>
      </w:r>
    </w:p>
    <w:p w:rsidR="002A4C17" w:rsidRDefault="00FC523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взаимосвязь описанных в тексте событий, явлений, процессов.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 в проектно- исследовательской деятельности.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наблюдение и эксперимент под руководством учителя.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Давать о</w:t>
      </w:r>
      <w:r>
        <w:rPr>
          <w:rFonts w:ascii="Times New Roman" w:eastAsia="Times New Roman" w:hAnsi="Times New Roman" w:cs="Times New Roman"/>
          <w:sz w:val="24"/>
          <w:szCs w:val="24"/>
        </w:rPr>
        <w:t>пределение понятиям.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 сравнение,    классификацию,  самостоятельно  выбирая  основания  и критерии для указанных логических операций. 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явления, процессы, связи и отношения, выявляемые в ходе исследования;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структурировать тексты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(выделять  главное  и  второстепенное,  главную  идею  текста, .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Анализировать,  сравнивать,  классифицировать  и  обобщать  факты  и  явления.  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причины и следствия простых явлений.</w:t>
      </w:r>
    </w:p>
    <w:p w:rsidR="002A4C17" w:rsidRDefault="00FC523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Коммуникативными  УУД</w:t>
      </w:r>
    </w:p>
    <w:p w:rsidR="002A4C17" w:rsidRDefault="00FC523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учащийся получает возможность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формировать следующие умения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Соблюдать нормы публичной речи и регламент в монологе и дискуссии. 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Формулировать собственное мнение и позицию, аргументировать их. 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Координировать  свою  позицию  с  позициями  партнёров  в  сотрудничестве  при  выработке общего решения в совместной деятельности. 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  и сравнивать  разные точки зрения, прежде чем принимать решения и делать выбор.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взаимный контро</w:t>
      </w:r>
      <w:r>
        <w:rPr>
          <w:rFonts w:ascii="Times New Roman" w:eastAsia="Times New Roman" w:hAnsi="Times New Roman" w:cs="Times New Roman"/>
          <w:sz w:val="24"/>
          <w:szCs w:val="24"/>
        </w:rPr>
        <w:t>ль и оказывать в сотрудничестве необходимую взаимопомощь.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Организовывать и планировать  учебное сотрудничество с  учителем и сверстниками; определять цели и функции участников, способы взаимодействия; планировать общие способы работы;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работать  в  гр</w:t>
      </w:r>
      <w:r>
        <w:rPr>
          <w:rFonts w:ascii="Times New Roman" w:eastAsia="Times New Roman" w:hAnsi="Times New Roman" w:cs="Times New Roman"/>
          <w:sz w:val="24"/>
          <w:szCs w:val="24"/>
        </w:rPr>
        <w:t>уппе  —  устанавливать  рабочие  отношения,  эффективно  сотрудничать.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способствовать  продуктивной кооперации;  устраивать групповые обсуждения и обеспечивать обмен знаниями между членами группы для принятия эффективных совместных решений.</w:t>
      </w:r>
    </w:p>
    <w:p w:rsidR="002A4C17" w:rsidRDefault="00FC523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организовывать  учебное  взаимодействие  в  группе  (определять  общие  цели, распределять роли, договариваться друг с другом и т.д.).</w:t>
      </w:r>
    </w:p>
    <w:p w:rsidR="002A4C17" w:rsidRDefault="00FC52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Предметными  результатами</w:t>
      </w:r>
    </w:p>
    <w:p w:rsidR="002A4C17" w:rsidRDefault="00FC5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учащийся получает возможность формировать следующие умения:</w:t>
      </w:r>
    </w:p>
    <w:p w:rsidR="002A4C17" w:rsidRDefault="00FC5234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роли жизни: – определять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роль в природе различных групп организмов;</w:t>
      </w:r>
    </w:p>
    <w:p w:rsidR="002A4C17" w:rsidRDefault="00FC5234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роль живых организмов в круговороте веществ экосистемы.</w:t>
      </w:r>
    </w:p>
    <w:p w:rsidR="002A4C17" w:rsidRDefault="00FC5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рассмотрение биологических процессов в развитии:</w:t>
      </w:r>
    </w:p>
    <w:p w:rsidR="002A4C17" w:rsidRDefault="00FC523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приспособлений организмов к среде обитания и объяснять их значен</w:t>
      </w:r>
      <w:r>
        <w:rPr>
          <w:rFonts w:ascii="Times New Roman" w:eastAsia="Times New Roman" w:hAnsi="Times New Roman" w:cs="Times New Roman"/>
          <w:sz w:val="24"/>
          <w:szCs w:val="24"/>
        </w:rPr>
        <w:t>ие;</w:t>
      </w:r>
    </w:p>
    <w:p w:rsidR="002A4C17" w:rsidRDefault="00FC523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биологических знаний в быту</w:t>
      </w:r>
    </w:p>
    <w:p w:rsidR="002A4C17" w:rsidRDefault="00FC523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значение живых организмов в жизни и хозяйстве человека.</w:t>
      </w:r>
    </w:p>
    <w:p w:rsidR="002A4C17" w:rsidRDefault="00FC523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мир с точки зрения биологии:</w:t>
      </w:r>
    </w:p>
    <w:p w:rsidR="002A4C17" w:rsidRDefault="00FC523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Перечислять  отличительные  свойства  живого; </w:t>
      </w:r>
    </w:p>
    <w:p w:rsidR="002A4C17" w:rsidRDefault="00FC523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Различать (по  таблице) и в природе основные  группы живых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организмов  (бактерии: безъядерные, ядерные: грибы, растения, животные)  и основные группы растений (водоросли, мхи, хвощи, плауны, папоротники, голосеменные и цветковые);</w:t>
      </w:r>
    </w:p>
    <w:p w:rsidR="002A4C17" w:rsidRDefault="00FC523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основные органы растений (части клетки);</w:t>
      </w:r>
    </w:p>
    <w:p w:rsidR="002A4C17" w:rsidRDefault="00FC523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Находить черты усложнения </w:t>
      </w:r>
      <w:r>
        <w:rPr>
          <w:rFonts w:ascii="Times New Roman" w:eastAsia="Times New Roman" w:hAnsi="Times New Roman" w:cs="Times New Roman"/>
          <w:sz w:val="24"/>
          <w:szCs w:val="24"/>
        </w:rPr>
        <w:t>растений,</w:t>
      </w:r>
    </w:p>
    <w:p w:rsidR="002A4C17" w:rsidRDefault="00FC523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смысл биологических терминов;</w:t>
      </w:r>
    </w:p>
    <w:p w:rsidR="002A4C17" w:rsidRDefault="00FC523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 методы  биологической  науки  (наблюдение,  сравнение,  эксперимент, измерение) и их роль в познании живой природы;</w:t>
      </w:r>
    </w:p>
    <w:p w:rsidR="002A4C17" w:rsidRDefault="00FC523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 биологические  опыты  и  эксперименты  и  объяснять  их  резуль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таты;  пользоваться увеличительными  приборами  и  иметь  элементарные  навыки  приготовления  и  изучения препаратов. </w:t>
      </w:r>
    </w:p>
    <w:p w:rsidR="002A4C17" w:rsidRDefault="00FC523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Иметь первоначальные представления о происхождении растений и жизни.</w:t>
      </w:r>
    </w:p>
    <w:p w:rsidR="002A4C17" w:rsidRDefault="00FC5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КУРСА БИОЛОГИЯ 6 КЛААС</w:t>
      </w:r>
    </w:p>
    <w:p w:rsidR="002A4C17" w:rsidRDefault="00FC5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(34 часа ,1-час в неделю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3437"/>
        <w:gridCol w:w="1745"/>
        <w:gridCol w:w="2004"/>
        <w:gridCol w:w="2684"/>
      </w:tblGrid>
      <w:tr w:rsidR="002A4C17">
        <w:tc>
          <w:tcPr>
            <w:tcW w:w="775" w:type="dxa"/>
            <w:vMerge w:val="restart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29" w:type="dxa"/>
            <w:vMerge w:val="restart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(тем)</w:t>
            </w:r>
          </w:p>
        </w:tc>
        <w:tc>
          <w:tcPr>
            <w:tcW w:w="2185" w:type="dxa"/>
            <w:vMerge w:val="restart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6597" w:type="dxa"/>
            <w:gridSpan w:val="2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на проведение</w:t>
            </w:r>
          </w:p>
        </w:tc>
      </w:tr>
      <w:tr w:rsidR="002A4C17">
        <w:tc>
          <w:tcPr>
            <w:tcW w:w="775" w:type="dxa"/>
            <w:vMerge/>
            <w:shd w:val="clear" w:color="auto" w:fill="auto"/>
          </w:tcPr>
          <w:p w:rsidR="002A4C17" w:rsidRDefault="002A4C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9" w:type="dxa"/>
            <w:vMerge/>
            <w:shd w:val="clear" w:color="auto" w:fill="auto"/>
          </w:tcPr>
          <w:p w:rsidR="002A4C17" w:rsidRDefault="002A4C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shd w:val="clear" w:color="auto" w:fill="auto"/>
          </w:tcPr>
          <w:p w:rsidR="002A4C17" w:rsidRDefault="002A4C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4046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лабораторных и практических </w:t>
            </w:r>
          </w:p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2A4C17">
        <w:tc>
          <w:tcPr>
            <w:tcW w:w="775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9" w:type="dxa"/>
            <w:shd w:val="clear" w:color="auto" w:fill="auto"/>
          </w:tcPr>
          <w:p w:rsidR="002A4C17" w:rsidRDefault="00FC52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 многообразие покрытосеменных растений</w:t>
            </w:r>
          </w:p>
        </w:tc>
        <w:tc>
          <w:tcPr>
            <w:tcW w:w="2185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6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4C17">
        <w:tc>
          <w:tcPr>
            <w:tcW w:w="775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29" w:type="dxa"/>
            <w:shd w:val="clear" w:color="auto" w:fill="auto"/>
          </w:tcPr>
          <w:p w:rsidR="002A4C17" w:rsidRDefault="00FC52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растений</w:t>
            </w:r>
          </w:p>
        </w:tc>
        <w:tc>
          <w:tcPr>
            <w:tcW w:w="2185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6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A4C17">
        <w:tc>
          <w:tcPr>
            <w:tcW w:w="775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9" w:type="dxa"/>
            <w:shd w:val="clear" w:color="auto" w:fill="auto"/>
          </w:tcPr>
          <w:p w:rsidR="002A4C17" w:rsidRDefault="00FC52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растений</w:t>
            </w:r>
          </w:p>
        </w:tc>
        <w:tc>
          <w:tcPr>
            <w:tcW w:w="2185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6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4C17">
        <w:tc>
          <w:tcPr>
            <w:tcW w:w="775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29" w:type="dxa"/>
            <w:shd w:val="clear" w:color="auto" w:fill="auto"/>
          </w:tcPr>
          <w:p w:rsidR="002A4C17" w:rsidRDefault="00FC52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сообщества</w:t>
            </w:r>
          </w:p>
        </w:tc>
        <w:tc>
          <w:tcPr>
            <w:tcW w:w="2185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A4C17">
        <w:tc>
          <w:tcPr>
            <w:tcW w:w="775" w:type="dxa"/>
            <w:shd w:val="clear" w:color="auto" w:fill="auto"/>
          </w:tcPr>
          <w:p w:rsidR="002A4C17" w:rsidRDefault="002A4C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9" w:type="dxa"/>
            <w:shd w:val="clear" w:color="auto" w:fill="auto"/>
          </w:tcPr>
          <w:p w:rsidR="002A4C17" w:rsidRDefault="00FC52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85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51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6" w:type="dxa"/>
            <w:shd w:val="clear" w:color="auto" w:fill="auto"/>
          </w:tcPr>
          <w:p w:rsidR="002A4C17" w:rsidRDefault="00FC523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2A4C17" w:rsidRDefault="002A4C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4C17" w:rsidRDefault="00FC52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>Раздел 1. Строение и многообразие покрытосеменных растений (14 ч)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Строение семян однодольных и двудольных рас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тений. Виды корней и типы корневых систем. Зоны (участки) корня. Видоизменения корней. Побег.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Почки и их строение. Рост и развитие побега. Внешнее строение листа. Клеточное строение листа. Видоизменения листьев. Стро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ение стебля. Многообразие стеблей. Видоизменения побегов. Цветок и его строение. Соцветия. Плоды и их классифика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ция. Распространени</w:t>
      </w:r>
      <w:r>
        <w:rPr>
          <w:rFonts w:ascii="Times New Roman" w:eastAsia="Times New Roman" w:hAnsi="Times New Roman" w:cs="Times New Roman"/>
          <w:sz w:val="24"/>
          <w:szCs w:val="24"/>
        </w:rPr>
        <w:t>е плодов и семян.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Демонстрация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Внешнее и внутреннее строения корня. Строение почек (вегетативной и генеративной) и расположение их на стебле. Строение листа. Макро- и микро- строение стебля. Различные виды соцветий. Сухие и сочные плоды.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Лабораторные 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практические работы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Строение семян двудольных и однодольных растений. Виды корней. Стержневая и мочковатая корневые систе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мы.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Листья простые и сложные их жилкование и листорасположение. Строение луковицы. Строение цветка. Различные виды соцветий. 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>Раздел 2</w:t>
      </w:r>
      <w:r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>. Жизнь растений (11 ч)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процессы жизнедеятельности (питание, дыхание, обмен веществ, рост, развитие, размножение). Ми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неральное и воздушное питание растений. Фотосинтез. Ды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хание растений. Испарение воды. Листопад. Передвижение воды и питательных </w:t>
      </w:r>
      <w:r>
        <w:rPr>
          <w:rFonts w:ascii="Times New Roman" w:eastAsia="Times New Roman" w:hAnsi="Times New Roman" w:cs="Times New Roman"/>
          <w:sz w:val="24"/>
          <w:szCs w:val="24"/>
        </w:rPr>
        <w:t>веществ в растении. Прорастание се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мян. Способы размножения растений. Размножение споро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вых растений. Размножение голосеменных растений. Поло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вое и бесполое (вегетативное) размножение покрытосемен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ных растений.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>Раздел 3. Классификация растений (5 ч)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систематические категории: вид, род, се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мейство, класс, отдел, царство. Знакомство с классификаци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ей цветковых растений. Класс Двудольные растения. Мор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фологическая характеристика 3—4 семейств (с учётом мест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ных условий). Класс Однодольные растени</w:t>
      </w:r>
      <w:r>
        <w:rPr>
          <w:rFonts w:ascii="Times New Roman" w:eastAsia="Times New Roman" w:hAnsi="Times New Roman" w:cs="Times New Roman"/>
          <w:sz w:val="24"/>
          <w:szCs w:val="24"/>
        </w:rPr>
        <w:t>я. Морфологи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ческая характеристика злаков и лилейных. Важнейшие сельскохозяйственные растения, биологические основы их выращивания и народнохозяйственное значение. (Выбор объектов зависит от специализации растениеводства в каж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дой конкретной местности.)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монстрация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Живые и гербарные растения, районированные сорта важнейших сельскохозяйственных растений.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Лабораторные и практические работы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признаков семейства по внешнему строению растений.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>Раздел 4. Природные сообщества (4 ч)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Взаимосвязь растений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другими организмами. Сим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биоз. Паразитизм. Растительные сообщества и их типы. Раз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витие и смена растительных сообществ. Влияние деятель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ности человека на растительные сообщества и влияние при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родной среды на человека.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Итоговая контрольная работа по курсу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«Ботаника»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Экскурсии</w:t>
      </w:r>
    </w:p>
    <w:p w:rsidR="002A4C17" w:rsidRDefault="00FC52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Природное сообщество и человек. Фенологические наблю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дения за весенними явлениями в природных сообществах</w:t>
      </w: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2A4C1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C17" w:rsidRDefault="00FC5234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p w:rsidR="002A4C17" w:rsidRDefault="00FC5234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класс </w:t>
      </w:r>
      <w:r>
        <w:rPr>
          <w:rFonts w:ascii="Times New Roman" w:hAnsi="Times New Roman" w:cs="Times New Roman"/>
          <w:sz w:val="24"/>
          <w:szCs w:val="24"/>
        </w:rPr>
        <w:t>(34 ч, 1 ч в неделю)</w:t>
      </w:r>
    </w:p>
    <w:tbl>
      <w:tblPr>
        <w:tblStyle w:val="aa"/>
        <w:tblW w:w="11062" w:type="dxa"/>
        <w:tblLayout w:type="fixed"/>
        <w:tblLook w:val="04A0" w:firstRow="1" w:lastRow="0" w:firstColumn="1" w:lastColumn="0" w:noHBand="0" w:noVBand="1"/>
      </w:tblPr>
      <w:tblGrid>
        <w:gridCol w:w="620"/>
        <w:gridCol w:w="3828"/>
        <w:gridCol w:w="992"/>
        <w:gridCol w:w="1756"/>
        <w:gridCol w:w="1984"/>
        <w:gridCol w:w="993"/>
        <w:gridCol w:w="889"/>
      </w:tblGrid>
      <w:tr w:rsidR="002A4C17">
        <w:tc>
          <w:tcPr>
            <w:tcW w:w="620" w:type="dxa"/>
            <w:vMerge w:val="restart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828" w:type="dxa"/>
            <w:vMerge w:val="restart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756" w:type="dxa"/>
            <w:vMerge w:val="restart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984" w:type="dxa"/>
            <w:vMerge w:val="restart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882" w:type="dxa"/>
            <w:gridSpan w:val="2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2A4C17">
        <w:tc>
          <w:tcPr>
            <w:tcW w:w="620" w:type="dxa"/>
            <w:vMerge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vMerge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89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2A4C17">
        <w:tc>
          <w:tcPr>
            <w:tcW w:w="620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-четверть, л/р-3.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6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c>
          <w:tcPr>
            <w:tcW w:w="620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Тема1. Строение и многообразие покрытосеменных растений  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56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578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семян двудольных и однодольных растений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Линейка, карандаш.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ЛР №1 «Строение семян двудольных 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однодольных растений».</w:t>
            </w:r>
          </w:p>
          <w:p w:rsidR="002A4C17" w:rsidRDefault="002A4C17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л/р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Семена фасоли, пшеницы, лупа, линейка, карандаш.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корней. Типы корневых систем.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ЛР №2  «Стержневая и мочковатая корневые системы»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л/р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Гербарии, линейка, лупа, табл."Корневая система"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корня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табл."Корневая система"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Видоизменение корней.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табл."Корневая система"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375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Побег и почки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Табл."Почки"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450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Внешнее строение листа.</w:t>
            </w:r>
          </w:p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ЛР №3 «Листья простые и сложные, их жилкование и листорасположение»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л/р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Гербарии, табл. "Строение листа"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450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Клеточное строение листа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 "Строение листа"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450"/>
        </w:trPr>
        <w:tc>
          <w:tcPr>
            <w:tcW w:w="620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 четверть, л/р-3.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6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330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Видоизменение листьев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 "Строение листа"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270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стебля.</w:t>
            </w:r>
          </w:p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Табл."Строение стебля"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465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Видоизмененные побеги.</w:t>
            </w:r>
          </w:p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ЛР №4 «Строение луковицы»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л/р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Гербарии, наглядный материал.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465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цветка.</w:t>
            </w:r>
          </w:p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ЛР №5 «Строение цветка»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л/р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Муляж, Табл. "Строение цветка",гербарии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525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Соцветия.</w:t>
            </w:r>
          </w:p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ЛР №6  «Соцветия»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л/р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Табл."Строениесоцветия" гербарии.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266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Плоды и их классификация.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Табл."Плоды"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266"/>
        </w:trPr>
        <w:tc>
          <w:tcPr>
            <w:tcW w:w="620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2. Жизнь растений 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56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Минеральное питание растений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260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Фотосинтез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"Фотосинтез"</w:t>
            </w:r>
          </w:p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260"/>
        </w:trPr>
        <w:tc>
          <w:tcPr>
            <w:tcW w:w="620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-четверть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6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268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Дыхание растений.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Схема"Дыхание растений"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442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Испарение воды растениями.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524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Передвижение веществ по стеблю.</w:t>
            </w:r>
          </w:p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Схеме "Передвижение веществ по стеблю"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267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Прорастание семян.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289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Способы размножения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растений.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551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Размножение споровых растений.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Табл."Размножение споровых растений"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559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Размножение голосеменных растений.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Табл."Размножениеголосеменных растений"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825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Вегетативное размножение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покрытосеменных растений.</w:t>
            </w:r>
          </w:p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Табл."Размножение покрытосеменных растений"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930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Половое размножение покрытосеменных растений, Образование плодов и семян, Способы опыления у покрытосеменных растений.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314"/>
        </w:trPr>
        <w:tc>
          <w:tcPr>
            <w:tcW w:w="620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Тема3. Классификация растений 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56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598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классификации растений.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Табл."Классификация растений"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598"/>
        </w:trPr>
        <w:tc>
          <w:tcPr>
            <w:tcW w:w="620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-четверть, к/р-1, л/р-1.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6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834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Двудольные растения. Семейства Крестоцветные и Розоцветные.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Табл.Двудольных растений"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765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Семейства Пасленовые, Бобовые (Мотыльковые) и Сложноцветные.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Табл."Семейства пасленовых"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885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Однодольные растения. Семейства Лилейные и Злаки.</w:t>
            </w:r>
          </w:p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ЛР №7  «Строение пшеницы(ржи, ячменя)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л/р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Табл."Однодольных растений", гербарии.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576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Важнейшие культурные растения.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376"/>
        </w:trPr>
        <w:tc>
          <w:tcPr>
            <w:tcW w:w="620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4. Природные сообщества 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56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428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Растительные сообщества.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984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"Растительные сообщества"</w:t>
            </w: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831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Взаимосвязи в растительном сообществе.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 смена растительных сообществ.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560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 по курсу «Ботаника»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к/р</w:t>
            </w: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4C17">
        <w:trPr>
          <w:trHeight w:val="843"/>
        </w:trPr>
        <w:tc>
          <w:tcPr>
            <w:tcW w:w="620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8" w:type="dxa"/>
          </w:tcPr>
          <w:p w:rsidR="002A4C17" w:rsidRDefault="00FC5234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«Природное сообщество и влияние на него деятельности человека».</w:t>
            </w:r>
          </w:p>
        </w:tc>
        <w:tc>
          <w:tcPr>
            <w:tcW w:w="992" w:type="dxa"/>
          </w:tcPr>
          <w:p w:rsidR="002A4C17" w:rsidRDefault="00FC523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2A4C17" w:rsidRDefault="002A4C1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A4C17" w:rsidRDefault="002A4C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4C17" w:rsidRDefault="002A4C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A4C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234" w:rsidRDefault="00FC5234">
      <w:pPr>
        <w:spacing w:line="240" w:lineRule="auto"/>
      </w:pPr>
      <w:r>
        <w:separator/>
      </w:r>
    </w:p>
  </w:endnote>
  <w:endnote w:type="continuationSeparator" w:id="0">
    <w:p w:rsidR="00FC5234" w:rsidRDefault="00FC52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234" w:rsidRDefault="00FC5234">
      <w:pPr>
        <w:spacing w:after="0"/>
      </w:pPr>
      <w:r>
        <w:separator/>
      </w:r>
    </w:p>
  </w:footnote>
  <w:footnote w:type="continuationSeparator" w:id="0">
    <w:p w:rsidR="00FC5234" w:rsidRDefault="00FC523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5486"/>
    <w:multiLevelType w:val="multilevel"/>
    <w:tmpl w:val="008054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45079"/>
    <w:multiLevelType w:val="multilevel"/>
    <w:tmpl w:val="1124507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A5280"/>
    <w:multiLevelType w:val="multilevel"/>
    <w:tmpl w:val="147A5280"/>
    <w:lvl w:ilvl="0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 w15:restartNumberingAfterBreak="0">
    <w:nsid w:val="163A5E35"/>
    <w:multiLevelType w:val="multilevel"/>
    <w:tmpl w:val="163A5E3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30935"/>
    <w:multiLevelType w:val="singleLevel"/>
    <w:tmpl w:val="1E530935"/>
    <w:lvl w:ilvl="0">
      <w:numFmt w:val="bullet"/>
      <w:lvlText w:val="•"/>
      <w:lvlJc w:val="left"/>
    </w:lvl>
  </w:abstractNum>
  <w:abstractNum w:abstractNumId="5" w15:restartNumberingAfterBreak="0">
    <w:nsid w:val="1EFC582E"/>
    <w:multiLevelType w:val="multilevel"/>
    <w:tmpl w:val="1EFC58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C42517"/>
    <w:multiLevelType w:val="multilevel"/>
    <w:tmpl w:val="28C4251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D3B6F"/>
    <w:multiLevelType w:val="multilevel"/>
    <w:tmpl w:val="2BBD3B6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E473C"/>
    <w:multiLevelType w:val="singleLevel"/>
    <w:tmpl w:val="4BDE473C"/>
    <w:lvl w:ilvl="0">
      <w:numFmt w:val="bullet"/>
      <w:lvlText w:val="•"/>
      <w:lvlJc w:val="left"/>
    </w:lvl>
  </w:abstractNum>
  <w:abstractNum w:abstractNumId="9" w15:restartNumberingAfterBreak="0">
    <w:nsid w:val="72D07561"/>
    <w:multiLevelType w:val="multilevel"/>
    <w:tmpl w:val="72D07561"/>
    <w:lvl w:ilvl="0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6"/>
  </w:num>
  <w:num w:numId="5">
    <w:abstractNumId w:val="3"/>
  </w:num>
  <w:num w:numId="6">
    <w:abstractNumId w:val="9"/>
  </w:num>
  <w:num w:numId="7">
    <w:abstractNumId w:val="0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3EA"/>
    <w:rsid w:val="000229E9"/>
    <w:rsid w:val="00050615"/>
    <w:rsid w:val="000627CB"/>
    <w:rsid w:val="00081044"/>
    <w:rsid w:val="000D669A"/>
    <w:rsid w:val="00113AF2"/>
    <w:rsid w:val="001313EA"/>
    <w:rsid w:val="0015679A"/>
    <w:rsid w:val="00160107"/>
    <w:rsid w:val="0017632F"/>
    <w:rsid w:val="001E14F2"/>
    <w:rsid w:val="001F7573"/>
    <w:rsid w:val="001F76FC"/>
    <w:rsid w:val="00216D2D"/>
    <w:rsid w:val="00283351"/>
    <w:rsid w:val="002A4C17"/>
    <w:rsid w:val="002A7114"/>
    <w:rsid w:val="002B3C1B"/>
    <w:rsid w:val="002D5705"/>
    <w:rsid w:val="002E7FC1"/>
    <w:rsid w:val="002F152D"/>
    <w:rsid w:val="003870F3"/>
    <w:rsid w:val="003C34F4"/>
    <w:rsid w:val="003D0973"/>
    <w:rsid w:val="003D535B"/>
    <w:rsid w:val="003F034E"/>
    <w:rsid w:val="00416297"/>
    <w:rsid w:val="0042066F"/>
    <w:rsid w:val="004A40DD"/>
    <w:rsid w:val="004A4EA0"/>
    <w:rsid w:val="005023D7"/>
    <w:rsid w:val="00503325"/>
    <w:rsid w:val="00513C3F"/>
    <w:rsid w:val="00534486"/>
    <w:rsid w:val="00535BD2"/>
    <w:rsid w:val="0058206C"/>
    <w:rsid w:val="00596450"/>
    <w:rsid w:val="005A22E8"/>
    <w:rsid w:val="005A77B6"/>
    <w:rsid w:val="005C795F"/>
    <w:rsid w:val="005E6DDE"/>
    <w:rsid w:val="005F26BF"/>
    <w:rsid w:val="005F27C8"/>
    <w:rsid w:val="00607932"/>
    <w:rsid w:val="00616122"/>
    <w:rsid w:val="006170A5"/>
    <w:rsid w:val="006D24C1"/>
    <w:rsid w:val="007029D4"/>
    <w:rsid w:val="007855D9"/>
    <w:rsid w:val="007A439A"/>
    <w:rsid w:val="007C439A"/>
    <w:rsid w:val="007C48CB"/>
    <w:rsid w:val="008C1B30"/>
    <w:rsid w:val="00904875"/>
    <w:rsid w:val="00997940"/>
    <w:rsid w:val="009B4921"/>
    <w:rsid w:val="009C45F5"/>
    <w:rsid w:val="00A43769"/>
    <w:rsid w:val="00A46031"/>
    <w:rsid w:val="00A729CC"/>
    <w:rsid w:val="00A958F4"/>
    <w:rsid w:val="00AB1F9A"/>
    <w:rsid w:val="00B1423F"/>
    <w:rsid w:val="00B34700"/>
    <w:rsid w:val="00B96C15"/>
    <w:rsid w:val="00BB12C7"/>
    <w:rsid w:val="00BC3A1C"/>
    <w:rsid w:val="00BC6BCD"/>
    <w:rsid w:val="00BE0062"/>
    <w:rsid w:val="00BE1504"/>
    <w:rsid w:val="00C120D7"/>
    <w:rsid w:val="00C6716A"/>
    <w:rsid w:val="00C86FBA"/>
    <w:rsid w:val="00C8726D"/>
    <w:rsid w:val="00CB34EF"/>
    <w:rsid w:val="00CB5254"/>
    <w:rsid w:val="00CF7EFE"/>
    <w:rsid w:val="00D25457"/>
    <w:rsid w:val="00D46B15"/>
    <w:rsid w:val="00D62F5F"/>
    <w:rsid w:val="00DB629C"/>
    <w:rsid w:val="00DD2746"/>
    <w:rsid w:val="00DE1E02"/>
    <w:rsid w:val="00E3063D"/>
    <w:rsid w:val="00E36B5B"/>
    <w:rsid w:val="00E45C68"/>
    <w:rsid w:val="00E85EA6"/>
    <w:rsid w:val="00E976B2"/>
    <w:rsid w:val="00EA0F7B"/>
    <w:rsid w:val="00EA2F81"/>
    <w:rsid w:val="00EA32B6"/>
    <w:rsid w:val="00EE3216"/>
    <w:rsid w:val="00F11B35"/>
    <w:rsid w:val="00F16550"/>
    <w:rsid w:val="00F6103C"/>
    <w:rsid w:val="00F73375"/>
    <w:rsid w:val="00F839EC"/>
    <w:rsid w:val="00F91845"/>
    <w:rsid w:val="00FC52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16D45"/>
  <w15:docId w15:val="{81BC7044-52D4-4830-8F27-2D8D8B669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Pr>
      <w:i/>
      <w:iCs/>
    </w:rPr>
  </w:style>
  <w:style w:type="character" w:styleId="a4">
    <w:name w:val="Strong"/>
    <w:qFormat/>
    <w:rPr>
      <w:b/>
      <w:bCs/>
    </w:rPr>
  </w:style>
  <w:style w:type="paragraph" w:styleId="a5">
    <w:name w:val="Balloon Text"/>
    <w:basedOn w:val="a"/>
    <w:link w:val="a6"/>
    <w:pPr>
      <w:overflowPunct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ahoma" w:eastAsia="Times New Roman" w:hAnsi="Tahoma" w:cs="Tahoma"/>
      <w:sz w:val="16"/>
      <w:szCs w:val="16"/>
    </w:rPr>
  </w:style>
  <w:style w:type="paragraph" w:styleId="a7">
    <w:name w:val="Title"/>
    <w:basedOn w:val="a"/>
    <w:next w:val="a"/>
    <w:link w:val="a8"/>
    <w:qFormat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pPr>
      <w:spacing w:after="120" w:line="480" w:lineRule="auto"/>
      <w:ind w:left="283"/>
    </w:pPr>
    <w:rPr>
      <w:sz w:val="24"/>
    </w:rPr>
  </w:style>
  <w:style w:type="table" w:styleId="aa">
    <w:name w:val="Table Grid"/>
    <w:basedOn w:val="a1"/>
    <w:uiPriority w:val="59"/>
    <w:pPr>
      <w:overflowPunct w:val="0"/>
      <w:autoSpaceDE w:val="0"/>
      <w:autoSpaceDN w:val="0"/>
      <w:adjustRightInd w:val="0"/>
      <w:spacing w:line="240" w:lineRule="exact"/>
      <w:ind w:firstLine="284"/>
      <w:jc w:val="both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с отступом 2 Знак"/>
    <w:link w:val="2"/>
    <w:qFormat/>
    <w:locked/>
    <w:rPr>
      <w:sz w:val="24"/>
    </w:rPr>
  </w:style>
  <w:style w:type="character" w:customStyle="1" w:styleId="21">
    <w:name w:val="Основной текст с отступом 2 Знак1"/>
    <w:basedOn w:val="a0"/>
    <w:uiPriority w:val="99"/>
    <w:semiHidden/>
    <w:qFormat/>
  </w:style>
  <w:style w:type="paragraph" w:customStyle="1" w:styleId="msonormalcxspmiddle">
    <w:name w:val="msonormalcxspmiddle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</w:style>
  <w:style w:type="paragraph" w:styleId="ab">
    <w:name w:val="List Paragraph"/>
    <w:basedOn w:val="a"/>
    <w:uiPriority w:val="34"/>
    <w:qFormat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6">
    <w:name w:val="Текст выноски Знак"/>
    <w:basedOn w:val="a0"/>
    <w:link w:val="a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link w:val="ad"/>
    <w:uiPriority w:val="1"/>
    <w:qFormat/>
    <w:rPr>
      <w:sz w:val="22"/>
      <w:szCs w:val="22"/>
    </w:rPr>
  </w:style>
  <w:style w:type="character" w:customStyle="1" w:styleId="ad">
    <w:name w:val="Без интервала Знак"/>
    <w:link w:val="ac"/>
    <w:uiPriority w:val="1"/>
  </w:style>
  <w:style w:type="character" w:customStyle="1" w:styleId="a8">
    <w:name w:val="Заголовок Знак"/>
    <w:basedOn w:val="a0"/>
    <w:link w:val="a7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10">
    <w:name w:val="Название Знак1"/>
    <w:basedOn w:val="a0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BF44F-7907-48D5-B641-B6B9E0D32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2910</Words>
  <Characters>16592</Characters>
  <Application>Microsoft Office Word</Application>
  <DocSecurity>0</DocSecurity>
  <Lines>138</Lines>
  <Paragraphs>38</Paragraphs>
  <ScaleCrop>false</ScaleCrop>
  <Company>Microsoft</Company>
  <LinksUpToDate>false</LinksUpToDate>
  <CharactersWithSpaces>19464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Омега</dc:creator>
  <cp:lastModifiedBy>Дима</cp:lastModifiedBy>
  <cp:revision>3</cp:revision>
  <cp:lastPrinted>2020-09-15T14:33:00Z</cp:lastPrinted>
  <dcterms:created xsi:type="dcterms:W3CDTF">2022-10-25T09:38:00Z</dcterms:created>
  <dcterms:modified xsi:type="dcterms:W3CDTF">2022-11-28T10:11:00Z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1049-11.2.0.11373</vt:lpwstr>
  </property>
  <property fmtid="{D5CDD505-2E9C-101B-9397-08002B2CF9AE}" pid="3" name="ICV">
    <vt:lpwstr>9FC9EB8C9ABB4C45B1B08411E3780EE8</vt:lpwstr>
  </property>
</Properties>
</file>