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89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0C6388" wp14:editId="03535085">
            <wp:simplePos x="0" y="0"/>
            <wp:positionH relativeFrom="page">
              <wp:align>left</wp:align>
            </wp:positionH>
            <wp:positionV relativeFrom="paragraph">
              <wp:posOffset>-419100</wp:posOffset>
            </wp:positionV>
            <wp:extent cx="7551420" cy="10675620"/>
            <wp:effectExtent l="0" t="0" r="0" b="0"/>
            <wp:wrapNone/>
            <wp:docPr id="1" name="Рисунок 1" descr="C:\Users\Дима\Desktop\Сканы\Биология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Сканы\Биология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16" cy="1067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897" w:rsidRDefault="00F83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с. Сизим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Каа-Хемского района Республики Тыва</w:t>
      </w:r>
    </w:p>
    <w:p w:rsidR="00B50F8C" w:rsidRDefault="00B50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Spec="center" w:tblpY="110"/>
        <w:tblW w:w="10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685"/>
        <w:gridCol w:w="3367"/>
      </w:tblGrid>
      <w:tr w:rsidR="00B50F8C">
        <w:trPr>
          <w:trHeight w:val="2208"/>
        </w:trPr>
        <w:tc>
          <w:tcPr>
            <w:tcW w:w="3936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«Рассмотрено»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8C" w:rsidRDefault="00AF1C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 школы Протокол № 1 от 29 августа 2022 г.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«Согласовано»: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УВР_______/Юркова А.Ф./                                  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«31» августа 2022г.                                                                                        </w:t>
            </w:r>
          </w:p>
        </w:tc>
        <w:tc>
          <w:tcPr>
            <w:tcW w:w="3367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«Утверждено»: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МБОУ СОШ       с.Сизим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____/ Гусев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А.И./    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Приказом № 66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«31» августа 2022г.              </w:t>
            </w:r>
          </w:p>
        </w:tc>
      </w:tr>
    </w:tbl>
    <w:p w:rsidR="00B50F8C" w:rsidRDefault="00B5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биологии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7 класса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– 2023 учебный год</w:t>
      </w:r>
    </w:p>
    <w:p w:rsidR="00B50F8C" w:rsidRDefault="00B50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F8C" w:rsidRDefault="00B50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F8C" w:rsidRDefault="00AF1C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разработана на основе оригинальной авторской программы под руководством В.В. Пасечника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Учебник: В.В. </w:t>
      </w:r>
      <w:r>
        <w:rPr>
          <w:rFonts w:ascii="Times New Roman" w:hAnsi="Times New Roman" w:cs="Times New Roman"/>
          <w:sz w:val="28"/>
          <w:szCs w:val="28"/>
        </w:rPr>
        <w:t>Латюшин, В.А. Шапкин. Биология. Животные. 7 класс. «Дрофа», 2019.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часов: 2 час в неделю, 68 часа в год</w:t>
      </w: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0F8C" w:rsidRDefault="00AF1C6A">
      <w:pPr>
        <w:pStyle w:val="a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Составитель программы: </w:t>
      </w:r>
    </w:p>
    <w:p w:rsidR="00B50F8C" w:rsidRDefault="00AF1C6A">
      <w:pPr>
        <w:pStyle w:val="a7"/>
        <w:shd w:val="clear" w:color="auto" w:fill="FFFFFF"/>
        <w:spacing w:before="0" w:beforeAutospacing="0" w:after="0" w:afterAutospacing="0"/>
        <w:jc w:val="right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Казанцева Зинаида Николаевна</w:t>
      </w:r>
    </w:p>
    <w:p w:rsidR="00B50F8C" w:rsidRDefault="00AF1C6A">
      <w:pPr>
        <w:pStyle w:val="a7"/>
        <w:shd w:val="clear" w:color="auto" w:fill="FFFFFF"/>
        <w:spacing w:before="0" w:beforeAutospacing="0" w:after="0" w:afterAutospacing="0"/>
        <w:jc w:val="right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1 категория</w:t>
      </w: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:rsidR="00B50F8C" w:rsidRDefault="00B50F8C">
      <w:pPr>
        <w:pStyle w:val="a7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:rsidR="00B50F8C" w:rsidRDefault="00AF1C6A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с.Сизим – 2022г.</w:t>
      </w:r>
    </w:p>
    <w:p w:rsidR="00B50F8C" w:rsidRDefault="00AF1C6A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Нормативно правовая </w:t>
      </w:r>
      <w:r>
        <w:rPr>
          <w:rFonts w:ascii="Times New Roman" w:hAnsi="Times New Roman" w:cs="Times New Roman"/>
          <w:b/>
          <w:sz w:val="24"/>
          <w:szCs w:val="24"/>
        </w:rPr>
        <w:t>база преподавания предмета</w:t>
      </w:r>
    </w:p>
    <w:p w:rsidR="00B50F8C" w:rsidRDefault="00AF1C6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биологии 7 класса составлена в соответствии со следующими нормативно-правовыми инструктивно-методическими документами:</w:t>
      </w:r>
    </w:p>
    <w:p w:rsidR="00B50F8C" w:rsidRDefault="00AF1C6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29.12.2012 №273 – ФЗ «Об образовании в РФ» п.5 ч.3 ст.47; п.1 ч.1 ст</w:t>
      </w:r>
      <w:r>
        <w:rPr>
          <w:rFonts w:ascii="Times New Roman" w:hAnsi="Times New Roman" w:cs="Times New Roman"/>
          <w:sz w:val="24"/>
          <w:szCs w:val="24"/>
        </w:rPr>
        <w:t>.4</w:t>
      </w:r>
    </w:p>
    <w:p w:rsidR="00B50F8C" w:rsidRDefault="00AF1C6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B50F8C" w:rsidRDefault="00AF1C6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29 декабря 2014</w:t>
      </w:r>
      <w:r>
        <w:rPr>
          <w:rFonts w:ascii="Times New Roman" w:hAnsi="Times New Roman" w:cs="Times New Roman"/>
          <w:sz w:val="24"/>
          <w:szCs w:val="24"/>
        </w:rPr>
        <w:t xml:space="preserve">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B50F8C" w:rsidRDefault="00AF1C6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 w:cs="Times New Roman"/>
          <w:sz w:val="24"/>
          <w:szCs w:val="24"/>
        </w:rPr>
        <w:t>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B50F8C" w:rsidRDefault="00AF1C6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</w:t>
      </w:r>
      <w:r>
        <w:rPr>
          <w:rFonts w:ascii="Times New Roman" w:hAnsi="Times New Roman" w:cs="Times New Roman"/>
          <w:sz w:val="24"/>
          <w:szCs w:val="24"/>
        </w:rPr>
        <w:t>амма организации, осуществляющей образовательную деятельность;</w:t>
      </w:r>
    </w:p>
    <w:p w:rsidR="00B50F8C" w:rsidRDefault="00AF1C6A">
      <w:pPr>
        <w:pStyle w:val="a8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В.В.Пасечника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B50F8C" w:rsidRDefault="00AF1C6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 акты организации, осуществляющей образовательную деятельность: Устава МБОУ СОШ с.Сизим;</w:t>
      </w:r>
    </w:p>
    <w:p w:rsidR="00B50F8C" w:rsidRDefault="00AF1C6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МБОУ СОШ с.Сизим на 2022-2023 учебный год.</w:t>
      </w:r>
    </w:p>
    <w:p w:rsidR="00B50F8C" w:rsidRDefault="00B50F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0F8C" w:rsidRDefault="00AF1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B50F8C" w:rsidRDefault="00AF1C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как учебный предмет - неотъемлемая составная часть естественно</w:t>
      </w:r>
      <w:r>
        <w:rPr>
          <w:rFonts w:ascii="Times New Roman" w:hAnsi="Times New Roman" w:cs="Times New Roman"/>
          <w:sz w:val="24"/>
          <w:szCs w:val="24"/>
        </w:rPr>
        <w:t>научного образования на всех ступенях обучения. Как один из важных компонентов образовательной области "Естествознание" биология вносит значительный вклад в достижение целей общего образования, обеспечивая освоение учащимися основ учебных дисциплин, развит</w:t>
      </w:r>
      <w:r>
        <w:rPr>
          <w:rFonts w:ascii="Times New Roman" w:hAnsi="Times New Roman" w:cs="Times New Roman"/>
          <w:sz w:val="24"/>
          <w:szCs w:val="24"/>
        </w:rPr>
        <w:t>ие интеллектуальных и творческих способностей, формирование научного мировоззрения и ценностных ориентаций.</w:t>
      </w:r>
    </w:p>
    <w:p w:rsidR="00B50F8C" w:rsidRDefault="00AF1C6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Курс биологии на ступени основного общего образования направлен на формирование у учащихся представлений об отличительных особенностях живой природ</w:t>
      </w:r>
      <w:r>
        <w:rPr>
          <w:rFonts w:ascii="Times New Roman" w:eastAsia="Calibri" w:hAnsi="Times New Roman" w:cs="Times New Roman"/>
          <w:sz w:val="24"/>
          <w:szCs w:val="24"/>
        </w:rPr>
        <w:t>ы, ее многообразии и эволюции, человеке как биосоциальном существе. Отбор содержания проведен с учетом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</w:t>
      </w:r>
      <w:r>
        <w:rPr>
          <w:rFonts w:ascii="Times New Roman" w:eastAsia="Calibri" w:hAnsi="Times New Roman" w:cs="Times New Roman"/>
          <w:sz w:val="24"/>
          <w:szCs w:val="24"/>
        </w:rPr>
        <w:t>ческой культуры, сохранения окружающей среды и собственного здоровья; для повседневной жизни и практической деятельности.</w:t>
      </w:r>
    </w:p>
    <w:p w:rsidR="00B50F8C" w:rsidRDefault="00AF1C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конкретизирует содержание предметных тем, перечисленных в образовательном стандарте, рекомендует последовательность их </w:t>
      </w:r>
      <w:r>
        <w:rPr>
          <w:rFonts w:ascii="Times New Roman" w:eastAsia="Calibri" w:hAnsi="Times New Roman" w:cs="Times New Roman"/>
          <w:sz w:val="24"/>
          <w:szCs w:val="24"/>
        </w:rPr>
        <w:t>изучения и приводит примерное распределение учебных часов на изучение каждого раздела курса в 7 классе.</w:t>
      </w:r>
    </w:p>
    <w:p w:rsidR="00B50F8C" w:rsidRDefault="00AF1C6A">
      <w:pPr>
        <w:pStyle w:val="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ЦЕЛИ И ЗАДАЧИ ИЗУЧАЕМОГО КУРСА</w:t>
      </w:r>
    </w:p>
    <w:p w:rsidR="00B50F8C" w:rsidRDefault="00AF1C6A">
      <w:pPr>
        <w:pStyle w:val="1"/>
        <w:numPr>
          <w:ilvl w:val="0"/>
          <w:numId w:val="2"/>
        </w:numPr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освоение знаний о строении, жизнедеятельности и средообразующей роли </w:t>
      </w:r>
      <w:r>
        <w:rPr>
          <w:rFonts w:ascii="Times New Roman" w:hAnsi="Times New Roman"/>
          <w:bCs/>
          <w:sz w:val="24"/>
          <w:szCs w:val="24"/>
        </w:rPr>
        <w:t xml:space="preserve">животных, о методах познания животного организма; </w:t>
      </w:r>
    </w:p>
    <w:p w:rsidR="00B50F8C" w:rsidRDefault="00AF1C6A">
      <w:pPr>
        <w:pStyle w:val="1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 xml:space="preserve">владение </w:t>
      </w:r>
      <w:r>
        <w:rPr>
          <w:rFonts w:ascii="Times New Roman" w:hAnsi="Times New Roman"/>
          <w:bCs/>
          <w:sz w:val="24"/>
          <w:szCs w:val="24"/>
        </w:rPr>
        <w:t>умениями</w:t>
      </w:r>
      <w:r>
        <w:rPr>
          <w:rFonts w:ascii="Times New Roman" w:hAnsi="Times New Roman"/>
          <w:sz w:val="24"/>
          <w:szCs w:val="24"/>
        </w:rPr>
        <w:t xml:space="preserve"> 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</w:t>
      </w:r>
      <w:r>
        <w:rPr>
          <w:rFonts w:ascii="Times New Roman" w:hAnsi="Times New Roman"/>
          <w:sz w:val="24"/>
          <w:szCs w:val="24"/>
        </w:rPr>
        <w:t>ать с биологическими приборами, инструментами, справочниками</w:t>
      </w:r>
    </w:p>
    <w:p w:rsidR="00B50F8C" w:rsidRDefault="00AF1C6A">
      <w:pPr>
        <w:pStyle w:val="1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наблюдений за биологическими объектами и состоянием собственного организма, биологические эксперименты; </w:t>
      </w:r>
    </w:p>
    <w:p w:rsidR="00B50F8C" w:rsidRDefault="00AF1C6A">
      <w:pPr>
        <w:pStyle w:val="1"/>
        <w:numPr>
          <w:ilvl w:val="0"/>
          <w:numId w:val="3"/>
        </w:numPr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развитие познавательных интересов, интеллектуальных и творческих способностей в</w:t>
      </w:r>
      <w:r>
        <w:rPr>
          <w:rFonts w:ascii="Times New Roman" w:hAnsi="Times New Roman"/>
          <w:bCs/>
          <w:sz w:val="24"/>
          <w:szCs w:val="24"/>
        </w:rPr>
        <w:t xml:space="preserve">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B50F8C" w:rsidRDefault="00AF1C6A">
      <w:pPr>
        <w:pStyle w:val="1"/>
        <w:numPr>
          <w:ilvl w:val="0"/>
          <w:numId w:val="3"/>
        </w:numPr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воспитание позитивного ценностного отношения к живой природе, культуры поведения в природе;</w:t>
      </w:r>
    </w:p>
    <w:p w:rsidR="00B50F8C" w:rsidRDefault="00AF1C6A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приобретенных знаний и</w:t>
      </w:r>
      <w:r>
        <w:rPr>
          <w:rFonts w:ascii="Times New Roman" w:hAnsi="Times New Roman"/>
          <w:bCs/>
          <w:sz w:val="24"/>
          <w:szCs w:val="24"/>
        </w:rPr>
        <w:t xml:space="preserve"> умений в повседневной жизни для ухода за животными, оценки последствий своей деятельности по отношению к природной среде, собственному организму, здоровью других</w:t>
      </w:r>
      <w:r>
        <w:rPr>
          <w:rFonts w:ascii="Times New Roman" w:hAnsi="Times New Roman"/>
          <w:sz w:val="24"/>
          <w:szCs w:val="24"/>
        </w:rPr>
        <w:t xml:space="preserve"> людей; соблюдение правил поведения в окружающей среде.</w:t>
      </w:r>
    </w:p>
    <w:p w:rsidR="00B50F8C" w:rsidRDefault="00AF1C6A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МЕСТО УЧЕБНОГО ПРЕДМЕТА В УЧЕБНОМ ПЛАН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B50F8C" w:rsidRDefault="00AF1C6A">
      <w:pPr>
        <w:pStyle w:val="a8"/>
        <w:tabs>
          <w:tab w:val="left" w:pos="5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Биология раздел «Животные» относится к естественным наукам, изучаемые в школе.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В соответствии с федеральным базисным учебным планом для основного общего образования и в соответствии с учебным планом МБОУ СОШ с.Сизим программа рассчитана на преподав</w:t>
      </w:r>
      <w:r>
        <w:rPr>
          <w:rFonts w:ascii="Times New Roman" w:hAnsi="Times New Roman" w:cs="Times New Roman"/>
          <w:sz w:val="24"/>
          <w:szCs w:val="24"/>
        </w:rPr>
        <w:t xml:space="preserve">ание курса биологии в 7 классе в объеме 2 часа в неделю, 68 часов в год. </w:t>
      </w:r>
    </w:p>
    <w:p w:rsidR="00B50F8C" w:rsidRDefault="00AF1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ПРЕДМЕТА «БИОЛОГИЯ»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Личностными результатами 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получить возможность формировать следующие умения:</w:t>
      </w:r>
    </w:p>
    <w:p w:rsidR="00B50F8C" w:rsidRDefault="00AF1C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B50F8C" w:rsidRDefault="00AF1C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опыт собственных действий и образа жизни с точки зрения последствий для окружающей среды. </w:t>
      </w:r>
    </w:p>
    <w:p w:rsidR="00B50F8C" w:rsidRDefault="00AF1C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Постепенно выстраивать со</w:t>
      </w:r>
      <w:r>
        <w:rPr>
          <w:rFonts w:ascii="Times New Roman" w:eastAsia="Times New Roman" w:hAnsi="Times New Roman" w:cs="Times New Roman"/>
          <w:sz w:val="24"/>
          <w:szCs w:val="24"/>
        </w:rPr>
        <w:t>бственное целостное мировоззрение.</w:t>
      </w:r>
    </w:p>
    <w:p w:rsidR="00B50F8C" w:rsidRDefault="00AF1C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B50F8C" w:rsidRDefault="00AF1C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жизненные ситуации с точки  зрения  безопасного  образа  жизни  и  сохранения здоровья. </w:t>
      </w:r>
    </w:p>
    <w:p w:rsidR="00B50F8C" w:rsidRDefault="00AF1C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sz w:val="24"/>
          <w:szCs w:val="24"/>
        </w:rPr>
        <w:t>ивать экологический риск взаимоотношений человека и природы.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  результатами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получает возможность формировать изучение универсальных учебных действий (УУД).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Регулятивными  УУД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учащийся получает возможность формировать следующие </w:t>
      </w:r>
      <w:r>
        <w:rPr>
          <w:rFonts w:ascii="Times New Roman" w:eastAsia="Times New Roman" w:hAnsi="Times New Roman" w:cs="Times New Roman"/>
          <w:sz w:val="24"/>
          <w:szCs w:val="24"/>
        </w:rPr>
        <w:t>умения: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Ставить цель деятельности на основе поставленной проблемы и предлагать несколько способов ее достижения.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анализировать  условия  достижения  цели  на  основе  учёта  выделенных учителем ориентиров действия в новом учебном материале.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пути достижения целей.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Планировать ресурсы для достижения цели.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планировать и осуществлять текущий контроль своей деятельности.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необходимые  коррективы  в  исполнение  как  в  конце  действия,  так  и  по  ходу  его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еализации.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продукт своей деятельности. Указывать причины успехов и неудач в деятельности.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Называть  трудности,  с  которыми  столкнулся  при  решении  задачи,  и  предлагать  пути  их преодоления в дальнейшей деятельности.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 (индивиду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ально  или  в  группе)  план  решения  проблемы  (выполнения  проекта). </w:t>
      </w:r>
    </w:p>
    <w:p w:rsidR="00B50F8C" w:rsidRDefault="00AF1C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самостоятельно.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Познавательными  УУД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получает возможность формировать следующие умения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50F8C" w:rsidRDefault="00AF1C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 расширенный  поиск  информации  с  использованием  ресурсов  библиотек  и Интернета. </w:t>
      </w:r>
    </w:p>
    <w:p w:rsidR="00B50F8C" w:rsidRDefault="00AF1C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Вычитывать все  уровни текстовой информации. </w:t>
      </w:r>
    </w:p>
    <w:p w:rsidR="00B50F8C" w:rsidRDefault="00AF1C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 определять  возможные  источники  необходимых  сведений,  производить  поиск информации, анализирова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ть и оценивать ее достоверность. </w:t>
      </w:r>
    </w:p>
    <w:p w:rsidR="00B50F8C" w:rsidRDefault="00AF1C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   планов  (простых, сложных и т.п.). </w:t>
      </w:r>
    </w:p>
    <w:p w:rsidR="00B50F8C" w:rsidRDefault="00AF1C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Преобразовывать информацию  из одного вида в другой. </w:t>
      </w:r>
    </w:p>
    <w:p w:rsidR="00B50F8C" w:rsidRDefault="00AF1C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проектно- исследовательской де</w:t>
      </w:r>
      <w:r>
        <w:rPr>
          <w:rFonts w:ascii="Times New Roman" w:eastAsia="Times New Roman" w:hAnsi="Times New Roman" w:cs="Times New Roman"/>
          <w:sz w:val="24"/>
          <w:szCs w:val="24"/>
        </w:rPr>
        <w:t>ятельности.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наблюдение и эксперимент под руководством учителя.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определение понятиям.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 сравнение,    классификацию,  самостоятельно  выбирая  основания  и критерии для указанных логических операций. 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Объяснять явления, </w:t>
      </w:r>
      <w:r>
        <w:rPr>
          <w:rFonts w:ascii="Times New Roman" w:eastAsia="Times New Roman" w:hAnsi="Times New Roman" w:cs="Times New Roman"/>
          <w:sz w:val="24"/>
          <w:szCs w:val="24"/>
        </w:rPr>
        <w:t>процессы, связи и отношения, выявляемые в ходе исследования;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 структурировать  тексты  (выделять  главное  и  второстепенное,  главную  идею  текста, 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Анализировать,  сравнивать,  классифицировать  и  обобщать  факты  и  явления.  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Выявлять причины </w:t>
      </w:r>
      <w:r>
        <w:rPr>
          <w:rFonts w:ascii="Times New Roman" w:eastAsia="Times New Roman" w:hAnsi="Times New Roman" w:cs="Times New Roman"/>
          <w:sz w:val="24"/>
          <w:szCs w:val="24"/>
        </w:rPr>
        <w:t>и следствия простых явлений.</w:t>
      </w:r>
    </w:p>
    <w:p w:rsidR="00B50F8C" w:rsidRDefault="00AF1C6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Коммуникативными  УУД</w:t>
      </w:r>
    </w:p>
    <w:p w:rsidR="00B50F8C" w:rsidRDefault="00AF1C6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получает возможность формировать следующие умения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Соблюдать нормы публичной речи и регламент в монологе и дискуссии. 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Формулировать собственное мнение и позицию, аргументировать их. 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Координиров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ать  свою  позицию  с  позициями  партнёров  в  сотрудничестве  при  выработке общего решения в совместной деятельности. 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 и сравнивать  разные точки зрения, прежде чем принимать решения и делать выбор.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взаимный контроль и оказыв</w:t>
      </w:r>
      <w:r>
        <w:rPr>
          <w:rFonts w:ascii="Times New Roman" w:eastAsia="Times New Roman" w:hAnsi="Times New Roman" w:cs="Times New Roman"/>
          <w:sz w:val="24"/>
          <w:szCs w:val="24"/>
        </w:rPr>
        <w:t>ать в сотрудничестве необходимую взаимопомощь.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и планировать  учебное сотрудничество с  учителем и сверстниками; определять цели и функции участников, способы взаимодействия; планировать общие способы работы;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работать  в  группе  —  ус</w:t>
      </w:r>
      <w:r>
        <w:rPr>
          <w:rFonts w:ascii="Times New Roman" w:eastAsia="Times New Roman" w:hAnsi="Times New Roman" w:cs="Times New Roman"/>
          <w:sz w:val="24"/>
          <w:szCs w:val="24"/>
        </w:rPr>
        <w:t>танавливать  рабочие  отношения,  эффективно  сотрудничать.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 продуктивной кооперации;  устраивать групповые обсуждения и обеспечивать обмен знаниями между членами группы для принятия эффективных совместных решений.</w:t>
      </w:r>
    </w:p>
    <w:p w:rsidR="00B50F8C" w:rsidRDefault="00AF1C6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 организовы</w:t>
      </w:r>
      <w:r>
        <w:rPr>
          <w:rFonts w:ascii="Times New Roman" w:eastAsia="Times New Roman" w:hAnsi="Times New Roman" w:cs="Times New Roman"/>
          <w:sz w:val="24"/>
          <w:szCs w:val="24"/>
        </w:rPr>
        <w:t>вать  учебное  взаимодействие  в  группе  (определять  общие  цели, распределять роли, договариваться друг с другом и т.д.).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Предметными  результатами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получает возможность формировать следующие умения:</w:t>
      </w:r>
    </w:p>
    <w:p w:rsidR="00B50F8C" w:rsidRDefault="00AF1C6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роли жизни: – определять роль в при</w:t>
      </w:r>
      <w:r>
        <w:rPr>
          <w:rFonts w:ascii="Times New Roman" w:eastAsia="Times New Roman" w:hAnsi="Times New Roman" w:cs="Times New Roman"/>
          <w:sz w:val="24"/>
          <w:szCs w:val="24"/>
        </w:rPr>
        <w:t>роде различных групп организмов;</w:t>
      </w:r>
    </w:p>
    <w:p w:rsidR="00B50F8C" w:rsidRDefault="00AF1C6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роль живых организмов в круговороте веществ экосистемы.</w:t>
      </w:r>
    </w:p>
    <w:p w:rsidR="00B50F8C" w:rsidRDefault="00AF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рассмотрение биологических процессов в развитии: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приспособлений организмов к среде обитания и объяснять их значение;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биологических знаний в быту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значение живых организмов в жизни и хозяйстве человека.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мир с точки зрения биологии: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Перечислять  отличительные  свойства  живого; 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 (по  таблице) и в природе основные  группы живых  ор</w:t>
      </w:r>
      <w:r>
        <w:rPr>
          <w:rFonts w:ascii="Times New Roman" w:eastAsia="Times New Roman" w:hAnsi="Times New Roman" w:cs="Times New Roman"/>
          <w:sz w:val="24"/>
          <w:szCs w:val="24"/>
        </w:rPr>
        <w:t>ганизмов  (бактерии: безъядерные, ядерные: грибы, растения, животные)  и основные группы растений (водоросли, мхи, хвощи, плауны, папоротники, голосеменные и цветковые);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основные органы растений (части клетки);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черты усложнения растений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смысл биологических терминов;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 методы  биологической  науки  (наблюдение,  сравнение,  эксперимент, измерение) и их роль в познании живой природы;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Проводить  биологические  опыты  и  эксперименты  и  объяснять  их  результаты;  пользоваться увеличительными  приборами  и  иметь  элементарные  навыки  приготовления  и  изучения препаратов. </w:t>
      </w:r>
    </w:p>
    <w:p w:rsidR="00B50F8C" w:rsidRDefault="00AF1C6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Иметь первоначальные представления о происхождении растений и </w:t>
      </w:r>
      <w:r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B50F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50F8C" w:rsidRDefault="00AF1C6A">
      <w:pPr>
        <w:pStyle w:val="a8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ОСНОВНОЕ СОДЕРЖАНИЕ УЧЕБНОГО КУРСА БИОЛОГИИ</w:t>
      </w:r>
    </w:p>
    <w:p w:rsidR="00B50F8C" w:rsidRDefault="00AF1C6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(68 часов, 2 часа в неделю)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45"/>
        <w:gridCol w:w="1089"/>
        <w:gridCol w:w="1843"/>
        <w:gridCol w:w="1707"/>
      </w:tblGrid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лабораторных работ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контрольных работ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животных. Простейшие.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Многоклеточные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организмы. Беспозвоночные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Многоклеточные организмы. Хордовые.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строения и функции органов и их систем. Индивидуальное развитие.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 закономерности размещения животных на Земле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Биоценозы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 и хозяйственная деятельность человека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F8C">
        <w:trPr>
          <w:jc w:val="center"/>
        </w:trPr>
        <w:tc>
          <w:tcPr>
            <w:tcW w:w="594" w:type="dxa"/>
            <w:shd w:val="clear" w:color="auto" w:fill="auto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89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843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7" w:type="dxa"/>
            <w:shd w:val="clear" w:color="auto" w:fill="auto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B50F8C" w:rsidRDefault="00B50F8C">
      <w:pPr>
        <w:pStyle w:val="1"/>
        <w:rPr>
          <w:rFonts w:ascii="Times New Roman" w:hAnsi="Times New Roman"/>
          <w:sz w:val="24"/>
          <w:szCs w:val="24"/>
        </w:rPr>
      </w:pP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 (2 ч)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изучения животных. Методы изучения животных. Наука зоология и её структура. Сходство и различия животных и растений. Систематика животных.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>
        <w:rPr>
          <w:rFonts w:ascii="Times New Roman" w:hAnsi="Times New Roman" w:cs="Times New Roman"/>
          <w:b/>
          <w:sz w:val="24"/>
          <w:szCs w:val="24"/>
        </w:rPr>
        <w:t>Многообразие организмов. Простейшие (2 часа)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Простейшие. Многообразие, среда и места обитания. Образ жизни и поведение. Биологические и экологические особенности. Значение в природе и жизни человека. Колониальные организмы.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Демонстрация живых инфузорий, ми</w:t>
      </w:r>
      <w:r>
        <w:rPr>
          <w:rFonts w:ascii="Times New Roman" w:hAnsi="Times New Roman" w:cs="Times New Roman"/>
          <w:sz w:val="24"/>
          <w:szCs w:val="24"/>
        </w:rPr>
        <w:t>кропрепаратов простейших.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     Наблюдение многообразия водных одноклеточных животных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2. Многообразие организмов.Беспозвоночные (23ч)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губки. Многообразие, среда обитания, образ жизни. Биологические и экологические особенности. </w:t>
      </w:r>
      <w:r>
        <w:rPr>
          <w:rFonts w:ascii="Times New Roman" w:hAnsi="Times New Roman" w:cs="Times New Roman"/>
          <w:sz w:val="24"/>
          <w:szCs w:val="24"/>
        </w:rPr>
        <w:t>Значение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кишечнополостные. Многообразие, среда обитания, образ жизни. Биологические и экологические особенности. Значение в природе и жизни человека. Исчезающие, редкие и охраняемые виды.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Демонстрация микропрепаратов гидры, </w:t>
      </w:r>
      <w:r>
        <w:rPr>
          <w:rFonts w:ascii="Times New Roman" w:hAnsi="Times New Roman" w:cs="Times New Roman"/>
          <w:sz w:val="24"/>
          <w:szCs w:val="24"/>
        </w:rPr>
        <w:t>образцов кораллов, влажных препаратов медуз.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плоские черви. Многообразие, среда и места обитания. Образ жизни и поведение. Биологические и экологические особенности. Значение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круглые черви. Многообразие, среда и места </w:t>
      </w:r>
      <w:r>
        <w:rPr>
          <w:rFonts w:ascii="Times New Roman" w:hAnsi="Times New Roman" w:cs="Times New Roman"/>
          <w:sz w:val="24"/>
          <w:szCs w:val="24"/>
        </w:rPr>
        <w:t>обитания, образ жизни и поведение. Биологические и экологические особенности. Значение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многообразием круглых червей.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кольчатые черви. Многообразие, среда обитания, образ жизни и поведение. Би</w:t>
      </w:r>
      <w:r>
        <w:rPr>
          <w:rFonts w:ascii="Times New Roman" w:hAnsi="Times New Roman" w:cs="Times New Roman"/>
          <w:sz w:val="24"/>
          <w:szCs w:val="24"/>
        </w:rPr>
        <w:t>ологические и экологические особенности. Значение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    Внешнее строение дождевого червя.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моллюски. Многообразие, среда обитания, образ жизни и поведение. Биологические и экологические особенности. Значение</w:t>
      </w:r>
      <w:r>
        <w:rPr>
          <w:rFonts w:ascii="Times New Roman" w:hAnsi="Times New Roman" w:cs="Times New Roman"/>
          <w:sz w:val="24"/>
          <w:szCs w:val="24"/>
        </w:rPr>
        <w:t xml:space="preserve">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разнообразием брюхоногих и головоногих моллюсков.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Тип иглокожие. Многообразие, среда обитания, образ жизни и поведение. Биологические и экологические особенности. Значение в природе и жизни чело</w:t>
      </w:r>
      <w:r>
        <w:rPr>
          <w:rFonts w:ascii="Times New Roman" w:hAnsi="Times New Roman" w:cs="Times New Roman"/>
          <w:sz w:val="24"/>
          <w:szCs w:val="24"/>
        </w:rPr>
        <w:t>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Демонстрация морских звёзд и других иглокожих.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членистоногие. Класс ракообразные.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</w:t>
      </w:r>
      <w:r>
        <w:rPr>
          <w:rFonts w:ascii="Times New Roman" w:hAnsi="Times New Roman" w:cs="Times New Roman"/>
          <w:sz w:val="24"/>
          <w:szCs w:val="24"/>
        </w:rPr>
        <w:t>ые виды. Лабораторная работа " Знакомство с ракообразными"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паукообразные. Многообразие. Среда обитания, образ жизни и поведение. Биологические и экологические особенности. Значение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насекомые. Многообразие. Среда обит</w:t>
      </w:r>
      <w:r>
        <w:rPr>
          <w:rFonts w:ascii="Times New Roman" w:hAnsi="Times New Roman" w:cs="Times New Roman"/>
          <w:sz w:val="24"/>
          <w:szCs w:val="24"/>
        </w:rPr>
        <w:t>ания, образ жизни и поведение. Биологические и экологические особенности. Значение в природе и жизни человека.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       Изучение представителей отрядов насекомых.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3.Многоклеточные организмы. Хордовые (19 часов)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хордовые. Класс ла</w:t>
      </w:r>
      <w:r>
        <w:rPr>
          <w:rFonts w:ascii="Times New Roman" w:hAnsi="Times New Roman" w:cs="Times New Roman"/>
          <w:sz w:val="24"/>
          <w:szCs w:val="24"/>
        </w:rPr>
        <w:t>нцетники.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Надкласс рыбы. Многообразие: круглоротые, хрящевые, костные. Среда обитания, образ жизни,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    Наб</w:t>
      </w:r>
      <w:r>
        <w:rPr>
          <w:rFonts w:ascii="Times New Roman" w:hAnsi="Times New Roman" w:cs="Times New Roman"/>
          <w:sz w:val="24"/>
          <w:szCs w:val="24"/>
        </w:rPr>
        <w:t>людение за внешним строением и передвижением рыб.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земноводные. Многообразие: безногие, хвостатые, бесхвостые. Среда обитания, образ жизни и поведение. Биологические и экологические особенности. Значение в природе и жизни человека. Исчезающие, редкие </w:t>
      </w:r>
      <w:r>
        <w:rPr>
          <w:rFonts w:ascii="Times New Roman" w:hAnsi="Times New Roman" w:cs="Times New Roman"/>
          <w:sz w:val="24"/>
          <w:szCs w:val="24"/>
        </w:rPr>
        <w:t>и охраняемые виды.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пресмыкающиеся. Многообразие: ящерицы, змеи, черепахи, крокодилы.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sz w:val="24"/>
          <w:szCs w:val="24"/>
        </w:rPr>
        <w:t>птицы.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          Лабораторная работа     Изучение внешнего строения птиц.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млек</w:t>
      </w:r>
      <w:r>
        <w:rPr>
          <w:rFonts w:ascii="Times New Roman" w:hAnsi="Times New Roman" w:cs="Times New Roman"/>
          <w:sz w:val="24"/>
          <w:szCs w:val="24"/>
        </w:rPr>
        <w:t>опитающие. Важнейшие представители отрядов млекопитающих.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4. Эволюция строения и функций орг</w:t>
      </w:r>
      <w:r>
        <w:rPr>
          <w:rFonts w:ascii="Times New Roman" w:hAnsi="Times New Roman" w:cs="Times New Roman"/>
          <w:b/>
          <w:sz w:val="24"/>
          <w:szCs w:val="24"/>
        </w:rPr>
        <w:t xml:space="preserve">анов и их систем. Индивидуальное развитие 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(14 часов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Покровы тела. Опорно-двигательная система и способы передвижения. Полости тела. Органы дыхания, пищеварения, выделения, кровообращения. Кровь. Обмен веществ и энергии. Органы размножения, продления род</w:t>
      </w:r>
      <w:r>
        <w:rPr>
          <w:rFonts w:ascii="Times New Roman" w:hAnsi="Times New Roman" w:cs="Times New Roman"/>
          <w:sz w:val="24"/>
          <w:szCs w:val="24"/>
        </w:rPr>
        <w:t>а. Органы чувств, нервная система, инстинкт, рефлекс. Регуляция деятельности организма.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Демонстрация влажных препаратов, скелетов, моделей и муляжей.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работы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особенностей различных покровов тела. 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Наблюдение за способами дыхания </w:t>
      </w:r>
      <w:r>
        <w:rPr>
          <w:rFonts w:ascii="Times New Roman" w:hAnsi="Times New Roman" w:cs="Times New Roman"/>
          <w:sz w:val="24"/>
          <w:szCs w:val="24"/>
        </w:rPr>
        <w:t>животных. Изучение ответной реакции на раздражение. Знакомство с различными органами чувств у животных. Определение возраста у животных.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5. Развитие и закономерности размещения животных на Земле. (4ч)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Доказательства эволюции: </w:t>
      </w:r>
      <w:r>
        <w:rPr>
          <w:rFonts w:ascii="Times New Roman" w:hAnsi="Times New Roman" w:cs="Times New Roman"/>
          <w:sz w:val="24"/>
          <w:szCs w:val="24"/>
        </w:rPr>
        <w:t>сравнительно-анатомические, эмбриологические, палеонтологические.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Ч. Дарвин о причинах эволюции животного мира. Усложнение строения животных и разнообразие видов как результат эволюции. Ареал. Зоогеографические области. Закономерности размещения. Миграции.</w:t>
      </w:r>
      <w:r>
        <w:rPr>
          <w:rFonts w:ascii="Times New Roman" w:hAnsi="Times New Roman" w:cs="Times New Roman"/>
          <w:sz w:val="24"/>
          <w:szCs w:val="24"/>
        </w:rPr>
        <w:t xml:space="preserve"> Фенологические наблюдения за весенними явлениями в жизни животных. Демонстрация палеонтологических доказательств эволюции. Способы размножения. Оплодотворение. Развитие с превращением и без превращения. Периодизация и продолжительность жизни.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6. Биоц</w:t>
      </w:r>
      <w:r>
        <w:rPr>
          <w:rFonts w:ascii="Times New Roman" w:hAnsi="Times New Roman" w:cs="Times New Roman"/>
          <w:b/>
          <w:sz w:val="24"/>
          <w:szCs w:val="24"/>
        </w:rPr>
        <w:t>енозы (2ч)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Естественные и искусственные биоценозы (водоём, луг, степь, тундра, лес, населенный пункт). Факторы среды и их влияние на биоценоз. Цепи питания, поток энергии. Взаимосвязь компонентов биоценоза и их приспособленность друг к другу.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«Из</w:t>
      </w:r>
      <w:r>
        <w:rPr>
          <w:rFonts w:ascii="Times New Roman" w:hAnsi="Times New Roman" w:cs="Times New Roman"/>
          <w:sz w:val="24"/>
          <w:szCs w:val="24"/>
        </w:rPr>
        <w:t>учение взаимосвязи животных с другими компонентами биоценоза» «Фенологические наблюдения за весенними явлениями в жизни животных»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7. Животный мир и хозяйственная деятельность человека (2ч)</w:t>
      </w:r>
    </w:p>
    <w:p w:rsidR="00B50F8C" w:rsidRDefault="00AF1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Воздействие человека и его деятельности на животных. Промыслы.</w:t>
      </w:r>
    </w:p>
    <w:p w:rsidR="00B50F8C" w:rsidRDefault="00B50F8C">
      <w:pPr>
        <w:pStyle w:val="1"/>
        <w:rPr>
          <w:rFonts w:ascii="Times New Roman" w:hAnsi="Times New Roman"/>
          <w:sz w:val="24"/>
          <w:szCs w:val="24"/>
        </w:rPr>
      </w:pPr>
    </w:p>
    <w:p w:rsidR="00B50F8C" w:rsidRDefault="00AF1C6A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>КАЛЕНДАРНО-ТЕМАТИЧЕСКОЕ ПЛАНИРОВАНИЕ ПО БИОЛОГИИ 7 КЛАСС</w:t>
      </w:r>
    </w:p>
    <w:p w:rsidR="00B50F8C" w:rsidRDefault="00AF1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(68 часов в год, 2 часа в неделю)</w:t>
      </w:r>
    </w:p>
    <w:tbl>
      <w:tblPr>
        <w:tblpPr w:leftFromText="180" w:rightFromText="180" w:vertAnchor="text" w:horzAnchor="page" w:tblpX="413" w:tblpY="521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850"/>
        <w:gridCol w:w="1843"/>
        <w:gridCol w:w="8"/>
        <w:gridCol w:w="2685"/>
        <w:gridCol w:w="709"/>
        <w:gridCol w:w="709"/>
      </w:tblGrid>
      <w:tr w:rsidR="00B50F8C">
        <w:trPr>
          <w:trHeight w:val="690"/>
        </w:trPr>
        <w:tc>
          <w:tcPr>
            <w:tcW w:w="534" w:type="dxa"/>
            <w:vMerge w:val="restart"/>
            <w:vAlign w:val="center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  <w:vAlign w:val="center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темы урока.</w:t>
            </w:r>
          </w:p>
        </w:tc>
        <w:tc>
          <w:tcPr>
            <w:tcW w:w="850" w:type="dxa"/>
            <w:vMerge w:val="restart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vMerge w:val="restart"/>
            <w:vAlign w:val="center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контроля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418" w:type="dxa"/>
            <w:gridSpan w:val="2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B50F8C">
        <w:trPr>
          <w:trHeight w:val="405"/>
        </w:trPr>
        <w:tc>
          <w:tcPr>
            <w:tcW w:w="534" w:type="dxa"/>
            <w:vMerge/>
            <w:vAlign w:val="center"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50F8C">
        <w:trPr>
          <w:trHeight w:val="405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четверть, л/р-1.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405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зоологии.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«Эволюция органического мира»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98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80871614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 зоология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Многообразие животных.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1.  Простейшие</w:t>
            </w:r>
          </w:p>
        </w:tc>
        <w:tc>
          <w:tcPr>
            <w:tcW w:w="850" w:type="dxa"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простейших.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Простейшие.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Жгутиконосцы, инфузории.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А. Левенгука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Многоклеточные организмы. 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Беспозвоночные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Губки. Строение, роль в природе и жизни человека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Кишечнополостные. Общая характеристика.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кишечнополостных.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Влажный препарат медузы, кораллы, видеозапись движения гидры, 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Плоские черви. Белая планария.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плоских червей. Паразитические плоские черви.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 гельминтозов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80872490"/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Круглые Черви. Образ жизни, значение.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культура коловраток.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Кольчатые черви, или Кольчецы. Полихеты.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Таблицы. 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кольчатых червей. Олигохеты.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№1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«Внешнее строение дождевого червя»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Дождевые черви, листы бумаги, лупы.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Моллюски.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раковины моллюсков.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моллюсков.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Иглокожие.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звезды, 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Членистоногие. Ракообразные, их  строение.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коллекции членистоногих,скелеты рака речного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четверть, к/р-2, л/р-1.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23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паукообразные, их строение. Клещи.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членистоногих разных классов. Иллюстрации с изображениями паукообразных.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23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 по теме: "Ракообразные", "Паукообразные"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к/р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1285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Насекомые. Общая характеристика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значение.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№2 «Изучение представителей отрядов насекомых»</w:t>
            </w:r>
          </w:p>
        </w:tc>
        <w:tc>
          <w:tcPr>
            <w:tcW w:w="850" w:type="dxa"/>
          </w:tcPr>
          <w:p w:rsidR="00B50F8C" w:rsidRDefault="00B50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насекомых разных отрядов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900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насекомых. Тараканы, прямокрылые.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 насекомых отряда таракановые, прямокрылые. 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900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Отряды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насекомых. Уховёртки, подёнки.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насекомых отряда уховёртки, подёнки.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62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OLE_LINK6"/>
            <w:bookmarkStart w:id="4" w:name="OLE_LINK5"/>
            <w:r>
              <w:rPr>
                <w:rFonts w:ascii="Times New Roman" w:hAnsi="Times New Roman" w:cs="Times New Roman"/>
                <w:sz w:val="24"/>
                <w:szCs w:val="24"/>
              </w:rPr>
              <w:t>Отряды насекомых. Стрекозы, клопы.</w:t>
            </w:r>
            <w:bookmarkEnd w:id="3"/>
            <w:bookmarkEnd w:id="4"/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Таблицы, коллекции стрекоз, клопов. 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65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насекомых. Жуки, вши.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 насекомых отряда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жуки, вши.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8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Отряды насекомых. Бабочки.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Коллекции. Таблицы, микроскопы, готовые микропрепараты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48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насекомых. Равнокрылые, двукрылые, блохи.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85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насекомых. Перепончатокрылые насекомые. Муравьи, пчёлы.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Коллекции. Таблицы, микроскопы, готовые микропрепараты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709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 по теме «Членистоногие»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к/р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85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Многоклеточные организмы. 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Хордовые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хордовых. Подтип Бесчерепные. Ланцетник.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Изображения ланцетника, таблицы.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Подтип черепные или позвоночные. Класс круглоротые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46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Позвоночные.</w:t>
            </w:r>
          </w:p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рыбы.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рыбы.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87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хрящевые рыбы.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хрящевые рыбы.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Костные рыбы. Отряд Осетрообразные, сельдеобразные, лососеобразные. Отряд карпообразные, окунеобразные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Таблицы костные рыбы.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-четверть, к/р-1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28099104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Земноводные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Амфибии.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таблицы., влажные препараты развитие земноводных.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Пресмыкающиеся, или Рептилии.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Таблицы. Влажные препараты ужа и гадюки. Скелеты черепахи и ящерицы.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1170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Отряды пресмыкающихся.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Таблицы. Влажные препараты ужа и гадюки. Скелеты черепахи и ящерицы.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Птицы. Отряд Пингвины.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перьев птиц. Чучело птицы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птиц. Страусообразные, нандуобразные, казуарообразные,  гусеобразные.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птиц. Дневные хищники. Совы. Куриные.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иллюстрации, перья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птиц. Воробьинообразные, голенастые.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иллюстрации, перья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Млекопитающие, или Звери </w:t>
            </w:r>
          </w:p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радиальной адаптации млекопитающих, фото сумчатых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млекопитающих: Насекомоядные, Рукокрылые,Сумчатые, Однопроходные. Грызуны и зайцеобразные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иллюстрации, живой хомяк и ёж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225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Отряды Ластоногие, китообразные.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225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Хоботные, Хищные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OLE_LINK32"/>
            <w:bookmarkStart w:id="7" w:name="OLE_LINK31"/>
            <w:r>
              <w:rPr>
                <w:rFonts w:ascii="Times New Roman" w:hAnsi="Times New Roman" w:cs="Times New Roman"/>
                <w:sz w:val="24"/>
                <w:szCs w:val="24"/>
              </w:rPr>
              <w:t>Отряды млекопитающих. Парнокопытные. Непарнокопытные.</w:t>
            </w:r>
            <w:bookmarkEnd w:id="6"/>
            <w:bookmarkEnd w:id="7"/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 Млекопитающих. Приматы.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иллюстрации, демонстрирующие признаки сходства человека с человекообразными обезьянами.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работа№3 на тему:  «Многообразие животных»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к/р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 Эволюция строения и функций органов и их систем. Индивидуальное развитие.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Покровы тела. Функции покровов.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обитатели живого уголка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Опорно- двигательная система.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Скелеты позвоночных, микропрепараты, дождевые черви, моллюски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1217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передвижения. Полости тела.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видеофрагменты, демонстрирующие способы передвижения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68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дыхания и газообмена.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«Основные ароморфозы»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699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пищеварения. Обмен веществ и  превращение энергии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14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Кровеносная система. Кровь.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Таблицы, таблица «Основные ароморфозы, микроскопы, микропрепараты крови, модель сердца 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324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-четверть, к/р-1.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67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выделения. Строение. Функции.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строение почки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281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Нервная система. Рефлекс. Инстинкт.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модели головного мозга животныз разных классов.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726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чувств. Регуляция деятельности.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живые организмы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410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Продление рода. Органы размножения.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990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размножения животных. Оплодотворение.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Видеофрагменты, иллюстрирующие размножение разных групп животных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579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животных с превращением и без превращения.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3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Периодизация и продолжительность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 животных.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«продолжительность жизни животных»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969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№4 по теме «Эволюция строения и функций органов и их систем»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к/р</w:t>
            </w: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55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Развитие и закономерности размещения животных на Земле.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1155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Доказательства эволюции животных. 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доказательства эволюции, скелеты животных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210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Чарльз Дарвин о причинах эволюции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портрет Ч.Дарвина, рудименты, атавизмы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Усложнение строения животных. Многообразие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видов как результат эволюции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«Система органического мира»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Ареалы обитания. Миграция. Закономерности размещения животных.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Зоогеографическая карта мира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255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 Биоценозы 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Естественные и искусственные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биоценозы.  Факторы среды обитания и их влияние на биоценозы.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Цепи питания и поток энергии. Взаимосвязь компонентов биоценоза и их приспособленность друг к другу.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пищевых цепей, таблицы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Животный мир и хозяйственная деятельность человека 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и его деятельности на животных.  Одомашнивание животных.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 фотографии пород домашних животных.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8C">
        <w:trPr>
          <w:trHeight w:val="842"/>
        </w:trPr>
        <w:tc>
          <w:tcPr>
            <w:tcW w:w="534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827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России об охране животного мира. 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мониторинга.  Охрана  и рациональное использование видов животных</w:t>
            </w:r>
          </w:p>
        </w:tc>
        <w:tc>
          <w:tcPr>
            <w:tcW w:w="850" w:type="dxa"/>
          </w:tcPr>
          <w:p w:rsidR="00B50F8C" w:rsidRDefault="00AF1C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gridSpan w:val="2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85" w:type="dxa"/>
            <w:vAlign w:val="center"/>
          </w:tcPr>
          <w:p w:rsidR="00B50F8C" w:rsidRDefault="00A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книга, открытки, иллюстрации</w:t>
            </w: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0F8C" w:rsidRDefault="00B50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0F8C" w:rsidRDefault="00B50F8C">
      <w:pPr>
        <w:tabs>
          <w:tab w:val="left" w:pos="18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F8C" w:rsidRDefault="00B50F8C">
      <w:pPr>
        <w:tabs>
          <w:tab w:val="left" w:pos="18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F8C" w:rsidRDefault="00B50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50F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C6A" w:rsidRDefault="00AF1C6A">
      <w:pPr>
        <w:spacing w:line="240" w:lineRule="auto"/>
      </w:pPr>
      <w:r>
        <w:separator/>
      </w:r>
    </w:p>
  </w:endnote>
  <w:endnote w:type="continuationSeparator" w:id="0">
    <w:p w:rsidR="00AF1C6A" w:rsidRDefault="00AF1C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C6A" w:rsidRDefault="00AF1C6A">
      <w:pPr>
        <w:spacing w:after="0"/>
      </w:pPr>
      <w:r>
        <w:separator/>
      </w:r>
    </w:p>
  </w:footnote>
  <w:footnote w:type="continuationSeparator" w:id="0">
    <w:p w:rsidR="00AF1C6A" w:rsidRDefault="00AF1C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486"/>
    <w:multiLevelType w:val="multilevel"/>
    <w:tmpl w:val="008054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45079"/>
    <w:multiLevelType w:val="multilevel"/>
    <w:tmpl w:val="112450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A5280"/>
    <w:multiLevelType w:val="multilevel"/>
    <w:tmpl w:val="147A5280"/>
    <w:lvl w:ilvl="0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 w15:restartNumberingAfterBreak="0">
    <w:nsid w:val="163A5E35"/>
    <w:multiLevelType w:val="multilevel"/>
    <w:tmpl w:val="163A5E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82E"/>
    <w:multiLevelType w:val="multilevel"/>
    <w:tmpl w:val="1EFC58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D3B6F"/>
    <w:multiLevelType w:val="multilevel"/>
    <w:tmpl w:val="2BBD3B6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B0572"/>
    <w:multiLevelType w:val="multilevel"/>
    <w:tmpl w:val="59CB05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E3CC1"/>
    <w:multiLevelType w:val="multilevel"/>
    <w:tmpl w:val="6D8E3CC1"/>
    <w:lvl w:ilvl="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72D07561"/>
    <w:multiLevelType w:val="multilevel"/>
    <w:tmpl w:val="72D07561"/>
    <w:lvl w:ilvl="0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71"/>
    <w:rsid w:val="0001132D"/>
    <w:rsid w:val="00067CFE"/>
    <w:rsid w:val="000735D3"/>
    <w:rsid w:val="0009448F"/>
    <w:rsid w:val="000957B5"/>
    <w:rsid w:val="000C7D69"/>
    <w:rsid w:val="000F425E"/>
    <w:rsid w:val="001004F0"/>
    <w:rsid w:val="001341A0"/>
    <w:rsid w:val="0014630B"/>
    <w:rsid w:val="0017399C"/>
    <w:rsid w:val="001853A9"/>
    <w:rsid w:val="001A433C"/>
    <w:rsid w:val="001C5AF6"/>
    <w:rsid w:val="001D6B16"/>
    <w:rsid w:val="001D75A4"/>
    <w:rsid w:val="001F2BA9"/>
    <w:rsid w:val="00224B2F"/>
    <w:rsid w:val="0022602D"/>
    <w:rsid w:val="0023113D"/>
    <w:rsid w:val="00245F7A"/>
    <w:rsid w:val="00276665"/>
    <w:rsid w:val="002A0D55"/>
    <w:rsid w:val="002D2BD1"/>
    <w:rsid w:val="002E69B0"/>
    <w:rsid w:val="00304EA8"/>
    <w:rsid w:val="00341120"/>
    <w:rsid w:val="00357502"/>
    <w:rsid w:val="0037686E"/>
    <w:rsid w:val="003A218C"/>
    <w:rsid w:val="003C15D7"/>
    <w:rsid w:val="004307B7"/>
    <w:rsid w:val="004327BB"/>
    <w:rsid w:val="00442408"/>
    <w:rsid w:val="004438E5"/>
    <w:rsid w:val="00456CB8"/>
    <w:rsid w:val="00465D73"/>
    <w:rsid w:val="004A2F1F"/>
    <w:rsid w:val="004B475E"/>
    <w:rsid w:val="004C3058"/>
    <w:rsid w:val="004D735A"/>
    <w:rsid w:val="004F066F"/>
    <w:rsid w:val="005000B4"/>
    <w:rsid w:val="00506B7C"/>
    <w:rsid w:val="005540D7"/>
    <w:rsid w:val="00567BA6"/>
    <w:rsid w:val="005C1274"/>
    <w:rsid w:val="005C48C2"/>
    <w:rsid w:val="00604D2D"/>
    <w:rsid w:val="00636F62"/>
    <w:rsid w:val="006642CC"/>
    <w:rsid w:val="00675E51"/>
    <w:rsid w:val="006817AB"/>
    <w:rsid w:val="006B0443"/>
    <w:rsid w:val="006B38DF"/>
    <w:rsid w:val="006E1B25"/>
    <w:rsid w:val="0071355A"/>
    <w:rsid w:val="00736C32"/>
    <w:rsid w:val="00763744"/>
    <w:rsid w:val="007726EB"/>
    <w:rsid w:val="007A086A"/>
    <w:rsid w:val="007A2279"/>
    <w:rsid w:val="007A4938"/>
    <w:rsid w:val="00805F42"/>
    <w:rsid w:val="008256EC"/>
    <w:rsid w:val="00854B42"/>
    <w:rsid w:val="00861E77"/>
    <w:rsid w:val="0089071D"/>
    <w:rsid w:val="00900E66"/>
    <w:rsid w:val="00911A88"/>
    <w:rsid w:val="0097386A"/>
    <w:rsid w:val="009C031F"/>
    <w:rsid w:val="009C1B0B"/>
    <w:rsid w:val="009C6647"/>
    <w:rsid w:val="009C756F"/>
    <w:rsid w:val="009D39EE"/>
    <w:rsid w:val="009E6CBA"/>
    <w:rsid w:val="009F6C8B"/>
    <w:rsid w:val="00A01666"/>
    <w:rsid w:val="00A10AFC"/>
    <w:rsid w:val="00A211AF"/>
    <w:rsid w:val="00A72DDA"/>
    <w:rsid w:val="00A74F65"/>
    <w:rsid w:val="00A77C7D"/>
    <w:rsid w:val="00AB163C"/>
    <w:rsid w:val="00AC0029"/>
    <w:rsid w:val="00AD2AD9"/>
    <w:rsid w:val="00AE5B66"/>
    <w:rsid w:val="00AF1112"/>
    <w:rsid w:val="00AF1C6A"/>
    <w:rsid w:val="00B06BDA"/>
    <w:rsid w:val="00B10CC0"/>
    <w:rsid w:val="00B164C0"/>
    <w:rsid w:val="00B50F8C"/>
    <w:rsid w:val="00B560F5"/>
    <w:rsid w:val="00B7001E"/>
    <w:rsid w:val="00B92228"/>
    <w:rsid w:val="00B9590F"/>
    <w:rsid w:val="00B97D74"/>
    <w:rsid w:val="00BA7D6F"/>
    <w:rsid w:val="00BB093A"/>
    <w:rsid w:val="00BB53AA"/>
    <w:rsid w:val="00C31364"/>
    <w:rsid w:val="00CB1EAB"/>
    <w:rsid w:val="00CB282E"/>
    <w:rsid w:val="00CC5F16"/>
    <w:rsid w:val="00CC66D4"/>
    <w:rsid w:val="00CD4EA9"/>
    <w:rsid w:val="00D163B7"/>
    <w:rsid w:val="00D236BA"/>
    <w:rsid w:val="00D375AB"/>
    <w:rsid w:val="00D5711E"/>
    <w:rsid w:val="00DA2D34"/>
    <w:rsid w:val="00DB6847"/>
    <w:rsid w:val="00DE1341"/>
    <w:rsid w:val="00DE2A16"/>
    <w:rsid w:val="00E0246B"/>
    <w:rsid w:val="00E10430"/>
    <w:rsid w:val="00E44560"/>
    <w:rsid w:val="00E61D31"/>
    <w:rsid w:val="00E63671"/>
    <w:rsid w:val="00E646A3"/>
    <w:rsid w:val="00E67C9A"/>
    <w:rsid w:val="00EF32B3"/>
    <w:rsid w:val="00EF544A"/>
    <w:rsid w:val="00EF5BC0"/>
    <w:rsid w:val="00F13E02"/>
    <w:rsid w:val="00F37133"/>
    <w:rsid w:val="00F521A3"/>
    <w:rsid w:val="00F83897"/>
    <w:rsid w:val="00FD0BDB"/>
    <w:rsid w:val="00FD3601"/>
    <w:rsid w:val="00FD7803"/>
    <w:rsid w:val="00FE5078"/>
    <w:rsid w:val="03B4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2AA4F"/>
  <w15:docId w15:val="{5D93A579-B336-443F-9476-BF38104D1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</w:style>
  <w:style w:type="character" w:customStyle="1" w:styleId="a6">
    <w:name w:val="Нижний колонтитул Знак"/>
    <w:basedOn w:val="a0"/>
    <w:link w:val="a5"/>
    <w:uiPriority w:val="99"/>
    <w:semiHidden/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1">
    <w:name w:val="Без интервала1"/>
    <w:rPr>
      <w:rFonts w:ascii="Calibri" w:eastAsia="Times New Roman" w:hAnsi="Calibri" w:cs="Times New Roman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B4674-21ED-4414-8252-CB20252A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3662</Words>
  <Characters>20878</Characters>
  <Application>Microsoft Office Word</Application>
  <DocSecurity>0</DocSecurity>
  <Lines>173</Lines>
  <Paragraphs>48</Paragraphs>
  <ScaleCrop>false</ScaleCrop>
  <Company>Школа</Company>
  <LinksUpToDate>false</LinksUpToDate>
  <CharactersWithSpaces>24492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Петровна</dc:creator>
  <cp:lastModifiedBy>Дима</cp:lastModifiedBy>
  <cp:revision>3</cp:revision>
  <cp:lastPrinted>2020-09-15T14:38:00Z</cp:lastPrinted>
  <dcterms:created xsi:type="dcterms:W3CDTF">2022-10-26T01:38:00Z</dcterms:created>
  <dcterms:modified xsi:type="dcterms:W3CDTF">2022-11-28T10:12:00Z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1049-11.2.0.11373</vt:lpwstr>
  </property>
  <property fmtid="{D5CDD505-2E9C-101B-9397-08002B2CF9AE}" pid="3" name="ICV">
    <vt:lpwstr>D9A50ACDC8604EBF87486AD565400AA8</vt:lpwstr>
  </property>
</Properties>
</file>