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DB" w:rsidRPr="0070125C" w:rsidRDefault="00CE76DB" w:rsidP="00CE76DB">
      <w:pPr>
        <w:spacing w:after="0"/>
        <w:rPr>
          <w:sz w:val="28"/>
          <w:szCs w:val="28"/>
        </w:rPr>
      </w:pPr>
    </w:p>
    <w:p w:rsidR="00CE76DB" w:rsidRPr="0070125C" w:rsidRDefault="00CE76DB" w:rsidP="00CE76DB">
      <w:pPr>
        <w:spacing w:after="0"/>
        <w:rPr>
          <w:sz w:val="28"/>
          <w:szCs w:val="28"/>
        </w:rPr>
      </w:pPr>
    </w:p>
    <w:p w:rsidR="00CE76DB" w:rsidRPr="0070125C" w:rsidRDefault="00CE76DB" w:rsidP="00CE76DB">
      <w:pPr>
        <w:spacing w:after="0"/>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9"/>
        <w:gridCol w:w="3108"/>
        <w:gridCol w:w="3650"/>
      </w:tblGrid>
      <w:tr w:rsidR="00B85616" w:rsidTr="00580901">
        <w:tc>
          <w:tcPr>
            <w:tcW w:w="3379" w:type="dxa"/>
          </w:tcPr>
          <w:p w:rsidR="00B85616" w:rsidRPr="0054437A" w:rsidRDefault="00B85616" w:rsidP="00580901">
            <w:pPr>
              <w:jc w:val="center"/>
              <w:rPr>
                <w:sz w:val="24"/>
                <w:szCs w:val="24"/>
              </w:rPr>
            </w:pPr>
            <w:r w:rsidRPr="0054437A">
              <w:rPr>
                <w:rFonts w:ascii="Times New Roman" w:hAnsi="Times New Roman"/>
                <w:sz w:val="24"/>
                <w:szCs w:val="24"/>
              </w:rPr>
              <w:t>РАССМОТРЕНО</w:t>
            </w:r>
          </w:p>
          <w:p w:rsidR="00B85616" w:rsidRPr="0054437A" w:rsidRDefault="00B85616" w:rsidP="00580901">
            <w:pPr>
              <w:jc w:val="center"/>
              <w:rPr>
                <w:rFonts w:ascii="Times New Roman" w:hAnsi="Times New Roman"/>
                <w:sz w:val="24"/>
                <w:szCs w:val="24"/>
              </w:rPr>
            </w:pPr>
            <w:r w:rsidRPr="0054437A">
              <w:rPr>
                <w:rFonts w:ascii="Times New Roman" w:hAnsi="Times New Roman"/>
                <w:sz w:val="24"/>
                <w:szCs w:val="24"/>
              </w:rPr>
              <w:t>на заседании</w:t>
            </w:r>
          </w:p>
          <w:p w:rsidR="00B85616" w:rsidRPr="0054437A" w:rsidRDefault="00B85616" w:rsidP="00580901">
            <w:pPr>
              <w:jc w:val="center"/>
              <w:rPr>
                <w:rFonts w:ascii="Times New Roman" w:hAnsi="Times New Roman"/>
                <w:sz w:val="24"/>
                <w:szCs w:val="24"/>
              </w:rPr>
            </w:pPr>
            <w:proofErr w:type="spellStart"/>
            <w:r w:rsidRPr="0054437A">
              <w:rPr>
                <w:rFonts w:ascii="Times New Roman" w:hAnsi="Times New Roman"/>
                <w:sz w:val="24"/>
                <w:szCs w:val="24"/>
              </w:rPr>
              <w:t>Управл</w:t>
            </w:r>
            <w:r w:rsidR="006A2BF6">
              <w:rPr>
                <w:rFonts w:ascii="Times New Roman" w:hAnsi="Times New Roman"/>
                <w:sz w:val="24"/>
                <w:szCs w:val="24"/>
              </w:rPr>
              <w:t>яющего</w:t>
            </w:r>
            <w:r w:rsidRPr="0054437A">
              <w:rPr>
                <w:rFonts w:ascii="Times New Roman" w:hAnsi="Times New Roman"/>
                <w:sz w:val="24"/>
                <w:szCs w:val="24"/>
              </w:rPr>
              <w:t>го</w:t>
            </w:r>
            <w:proofErr w:type="spellEnd"/>
            <w:r w:rsidRPr="0054437A">
              <w:rPr>
                <w:rFonts w:ascii="Times New Roman" w:hAnsi="Times New Roman"/>
                <w:sz w:val="24"/>
                <w:szCs w:val="24"/>
              </w:rPr>
              <w:t xml:space="preserve"> совета</w:t>
            </w:r>
          </w:p>
          <w:p w:rsidR="00B85616" w:rsidRPr="0054437A" w:rsidRDefault="00B85616" w:rsidP="00580901">
            <w:pPr>
              <w:jc w:val="center"/>
              <w:rPr>
                <w:rFonts w:ascii="Times New Roman" w:hAnsi="Times New Roman"/>
                <w:sz w:val="24"/>
                <w:szCs w:val="24"/>
              </w:rPr>
            </w:pPr>
            <w:r w:rsidRPr="0054437A">
              <w:rPr>
                <w:rFonts w:ascii="Times New Roman" w:hAnsi="Times New Roman"/>
                <w:sz w:val="24"/>
                <w:szCs w:val="24"/>
              </w:rPr>
              <w:t>Протокол  №1</w:t>
            </w:r>
          </w:p>
          <w:p w:rsidR="00B85616" w:rsidRPr="0054437A" w:rsidRDefault="00B85616" w:rsidP="00580901">
            <w:pPr>
              <w:jc w:val="center"/>
              <w:rPr>
                <w:rFonts w:ascii="Times New Roman" w:hAnsi="Times New Roman"/>
                <w:sz w:val="24"/>
                <w:szCs w:val="24"/>
              </w:rPr>
            </w:pPr>
            <w:r w:rsidRPr="0054437A">
              <w:rPr>
                <w:rFonts w:ascii="Times New Roman" w:hAnsi="Times New Roman"/>
                <w:sz w:val="24"/>
                <w:szCs w:val="24"/>
              </w:rPr>
              <w:t>от 24.08.2021г.</w:t>
            </w:r>
          </w:p>
          <w:p w:rsidR="00B85616" w:rsidRPr="0054437A" w:rsidRDefault="00B85616" w:rsidP="00580901">
            <w:pPr>
              <w:jc w:val="center"/>
              <w:rPr>
                <w:sz w:val="24"/>
                <w:szCs w:val="24"/>
              </w:rPr>
            </w:pPr>
          </w:p>
        </w:tc>
        <w:tc>
          <w:tcPr>
            <w:tcW w:w="3108" w:type="dxa"/>
          </w:tcPr>
          <w:p w:rsidR="00B85616" w:rsidRPr="0054437A" w:rsidRDefault="00B85616" w:rsidP="00580901">
            <w:pPr>
              <w:jc w:val="center"/>
              <w:rPr>
                <w:rFonts w:ascii="Times New Roman" w:hAnsi="Times New Roman"/>
                <w:sz w:val="24"/>
                <w:szCs w:val="24"/>
              </w:rPr>
            </w:pPr>
            <w:r w:rsidRPr="0054437A">
              <w:rPr>
                <w:rFonts w:ascii="Times New Roman" w:hAnsi="Times New Roman"/>
                <w:sz w:val="24"/>
                <w:szCs w:val="24"/>
              </w:rPr>
              <w:t>ПРИНЯТО</w:t>
            </w:r>
          </w:p>
          <w:p w:rsidR="00B85616" w:rsidRPr="0054437A" w:rsidRDefault="00B85616" w:rsidP="00580901">
            <w:pPr>
              <w:jc w:val="center"/>
              <w:rPr>
                <w:rFonts w:ascii="Times New Roman" w:hAnsi="Times New Roman"/>
                <w:sz w:val="24"/>
                <w:szCs w:val="24"/>
              </w:rPr>
            </w:pPr>
            <w:r w:rsidRPr="0054437A">
              <w:rPr>
                <w:rFonts w:ascii="Times New Roman" w:hAnsi="Times New Roman"/>
                <w:sz w:val="24"/>
                <w:szCs w:val="24"/>
              </w:rPr>
              <w:t>на заседании педагогического совета Протокол  №1</w:t>
            </w:r>
          </w:p>
          <w:p w:rsidR="00B85616" w:rsidRPr="0054437A" w:rsidRDefault="00B85616" w:rsidP="00580901">
            <w:pPr>
              <w:jc w:val="center"/>
              <w:rPr>
                <w:rFonts w:ascii="Times New Roman" w:hAnsi="Times New Roman"/>
                <w:sz w:val="24"/>
                <w:szCs w:val="24"/>
              </w:rPr>
            </w:pPr>
            <w:r w:rsidRPr="0054437A">
              <w:rPr>
                <w:rFonts w:ascii="Times New Roman" w:hAnsi="Times New Roman"/>
                <w:sz w:val="24"/>
                <w:szCs w:val="24"/>
              </w:rPr>
              <w:t>от 24.08.2021г.</w:t>
            </w:r>
          </w:p>
          <w:p w:rsidR="00B85616" w:rsidRDefault="00B85616" w:rsidP="00580901">
            <w:pPr>
              <w:rPr>
                <w:sz w:val="28"/>
                <w:szCs w:val="28"/>
              </w:rPr>
            </w:pPr>
          </w:p>
        </w:tc>
        <w:tc>
          <w:tcPr>
            <w:tcW w:w="3650" w:type="dxa"/>
          </w:tcPr>
          <w:p w:rsidR="00B85616" w:rsidRPr="0054437A" w:rsidRDefault="00B85616" w:rsidP="00580901">
            <w:pPr>
              <w:jc w:val="center"/>
              <w:rPr>
                <w:sz w:val="24"/>
                <w:szCs w:val="24"/>
              </w:rPr>
            </w:pPr>
            <w:r w:rsidRPr="0054437A">
              <w:rPr>
                <w:rFonts w:ascii="Times New Roman" w:hAnsi="Times New Roman"/>
                <w:sz w:val="24"/>
                <w:szCs w:val="24"/>
              </w:rPr>
              <w:t>У</w:t>
            </w:r>
            <w:r>
              <w:rPr>
                <w:rFonts w:ascii="Times New Roman" w:hAnsi="Times New Roman"/>
                <w:sz w:val="24"/>
                <w:szCs w:val="24"/>
              </w:rPr>
              <w:t>ТВЕРЖДАЮ</w:t>
            </w:r>
          </w:p>
          <w:p w:rsidR="00B85616" w:rsidRPr="0054437A" w:rsidRDefault="00B85616" w:rsidP="00580901">
            <w:pPr>
              <w:jc w:val="center"/>
              <w:rPr>
                <w:rFonts w:ascii="Times New Roman" w:hAnsi="Times New Roman"/>
                <w:sz w:val="24"/>
                <w:szCs w:val="24"/>
              </w:rPr>
            </w:pPr>
            <w:r w:rsidRPr="0054437A">
              <w:rPr>
                <w:rFonts w:ascii="Times New Roman" w:hAnsi="Times New Roman"/>
                <w:sz w:val="24"/>
                <w:szCs w:val="24"/>
              </w:rPr>
              <w:t xml:space="preserve">Директор МБОУ СОШ </w:t>
            </w:r>
            <w:proofErr w:type="spellStart"/>
            <w:r w:rsidRPr="0054437A">
              <w:rPr>
                <w:rFonts w:ascii="Times New Roman" w:hAnsi="Times New Roman"/>
                <w:sz w:val="24"/>
                <w:szCs w:val="24"/>
              </w:rPr>
              <w:t>с</w:t>
            </w:r>
            <w:proofErr w:type="gramStart"/>
            <w:r w:rsidRPr="0054437A">
              <w:rPr>
                <w:rFonts w:ascii="Times New Roman" w:hAnsi="Times New Roman"/>
                <w:sz w:val="24"/>
                <w:szCs w:val="24"/>
              </w:rPr>
              <w:t>.С</w:t>
            </w:r>
            <w:proofErr w:type="gramEnd"/>
            <w:r w:rsidRPr="0054437A">
              <w:rPr>
                <w:rFonts w:ascii="Times New Roman" w:hAnsi="Times New Roman"/>
                <w:sz w:val="24"/>
                <w:szCs w:val="24"/>
              </w:rPr>
              <w:t>изим</w:t>
            </w:r>
            <w:proofErr w:type="spellEnd"/>
          </w:p>
          <w:p w:rsidR="00B85616" w:rsidRPr="0054437A" w:rsidRDefault="00B85616" w:rsidP="00580901">
            <w:pPr>
              <w:jc w:val="center"/>
              <w:rPr>
                <w:rFonts w:ascii="Times New Roman" w:hAnsi="Times New Roman"/>
                <w:sz w:val="24"/>
                <w:szCs w:val="24"/>
                <w:u w:val="single"/>
              </w:rPr>
            </w:pPr>
            <w:r w:rsidRPr="0054437A">
              <w:rPr>
                <w:sz w:val="24"/>
                <w:szCs w:val="24"/>
              </w:rPr>
              <w:t>___________/</w:t>
            </w:r>
            <w:r w:rsidRPr="0054437A">
              <w:rPr>
                <w:rFonts w:ascii="Times New Roman" w:hAnsi="Times New Roman"/>
                <w:sz w:val="24"/>
                <w:szCs w:val="24"/>
                <w:u w:val="single"/>
              </w:rPr>
              <w:t>Гусев А.И./</w:t>
            </w:r>
          </w:p>
          <w:p w:rsidR="00B85616" w:rsidRPr="0054437A" w:rsidRDefault="00B85616" w:rsidP="00580901">
            <w:pPr>
              <w:jc w:val="center"/>
              <w:rPr>
                <w:rFonts w:ascii="Times New Roman" w:hAnsi="Times New Roman"/>
                <w:sz w:val="24"/>
                <w:szCs w:val="24"/>
              </w:rPr>
            </w:pPr>
            <w:r w:rsidRPr="0054437A">
              <w:rPr>
                <w:rFonts w:ascii="Times New Roman" w:hAnsi="Times New Roman"/>
                <w:sz w:val="24"/>
                <w:szCs w:val="24"/>
              </w:rPr>
              <w:t>Приказ №60 от 25.08.2021г</w:t>
            </w:r>
          </w:p>
          <w:p w:rsidR="00B85616" w:rsidRDefault="00B85616" w:rsidP="00580901">
            <w:pPr>
              <w:rPr>
                <w:sz w:val="28"/>
                <w:szCs w:val="28"/>
              </w:rPr>
            </w:pPr>
          </w:p>
        </w:tc>
      </w:tr>
    </w:tbl>
    <w:p w:rsidR="00CE76DB" w:rsidRDefault="00CE76DB" w:rsidP="00CE76DB">
      <w:pPr>
        <w:spacing w:after="0"/>
        <w:rPr>
          <w:sz w:val="28"/>
          <w:szCs w:val="28"/>
        </w:rPr>
      </w:pPr>
    </w:p>
    <w:p w:rsidR="00CE76DB" w:rsidRPr="0070125C" w:rsidRDefault="00CE76DB" w:rsidP="00CE76DB">
      <w:pPr>
        <w:spacing w:after="0"/>
        <w:rPr>
          <w:sz w:val="28"/>
          <w:szCs w:val="28"/>
        </w:rPr>
      </w:pPr>
    </w:p>
    <w:p w:rsidR="00CE76DB" w:rsidRDefault="00CE76DB" w:rsidP="00CE76DB">
      <w:pPr>
        <w:spacing w:after="0"/>
        <w:jc w:val="center"/>
        <w:rPr>
          <w:rFonts w:ascii="Times New Roman" w:hAnsi="Times New Roman"/>
          <w:b/>
          <w:sz w:val="32"/>
          <w:szCs w:val="32"/>
        </w:rPr>
      </w:pPr>
      <w:r w:rsidRPr="00E508E8">
        <w:rPr>
          <w:rFonts w:ascii="Times New Roman" w:hAnsi="Times New Roman"/>
          <w:b/>
          <w:sz w:val="32"/>
          <w:szCs w:val="32"/>
        </w:rPr>
        <w:t xml:space="preserve">Учебный план </w:t>
      </w:r>
    </w:p>
    <w:p w:rsidR="00CE76DB" w:rsidRDefault="00CE76DB" w:rsidP="00CE76DB">
      <w:pPr>
        <w:spacing w:after="0"/>
        <w:jc w:val="center"/>
        <w:rPr>
          <w:rFonts w:ascii="Times New Roman" w:hAnsi="Times New Roman"/>
          <w:b/>
          <w:sz w:val="32"/>
          <w:szCs w:val="32"/>
        </w:rPr>
      </w:pPr>
    </w:p>
    <w:p w:rsidR="00CE76DB" w:rsidRPr="00E508E8" w:rsidRDefault="000C12C0" w:rsidP="00CE76DB">
      <w:pPr>
        <w:spacing w:after="0"/>
        <w:jc w:val="center"/>
        <w:rPr>
          <w:rFonts w:ascii="Times New Roman" w:hAnsi="Times New Roman"/>
          <w:sz w:val="32"/>
          <w:szCs w:val="32"/>
        </w:rPr>
      </w:pPr>
      <w:r>
        <w:rPr>
          <w:rFonts w:ascii="Times New Roman" w:hAnsi="Times New Roman"/>
          <w:sz w:val="32"/>
          <w:szCs w:val="32"/>
        </w:rPr>
        <w:t>среднего</w:t>
      </w:r>
      <w:r w:rsidR="00CE76DB">
        <w:rPr>
          <w:rFonts w:ascii="Times New Roman" w:hAnsi="Times New Roman"/>
          <w:sz w:val="32"/>
          <w:szCs w:val="32"/>
        </w:rPr>
        <w:t xml:space="preserve"> общего образования </w:t>
      </w:r>
      <w:r w:rsidR="00CE76DB" w:rsidRPr="00E508E8">
        <w:rPr>
          <w:rFonts w:ascii="Times New Roman" w:hAnsi="Times New Roman"/>
          <w:sz w:val="32"/>
          <w:szCs w:val="32"/>
        </w:rPr>
        <w:t xml:space="preserve"> </w:t>
      </w:r>
    </w:p>
    <w:p w:rsidR="00B85616" w:rsidRPr="00533659" w:rsidRDefault="00B85616" w:rsidP="00B85616">
      <w:pPr>
        <w:spacing w:after="0"/>
        <w:jc w:val="center"/>
        <w:rPr>
          <w:rFonts w:ascii="Times New Roman" w:hAnsi="Times New Roman"/>
          <w:sz w:val="32"/>
          <w:szCs w:val="32"/>
        </w:rPr>
      </w:pPr>
      <w:r>
        <w:rPr>
          <w:rFonts w:ascii="Times New Roman" w:hAnsi="Times New Roman"/>
          <w:sz w:val="32"/>
          <w:szCs w:val="32"/>
        </w:rPr>
        <w:t>м</w:t>
      </w:r>
      <w:r w:rsidRPr="00533659">
        <w:rPr>
          <w:rFonts w:ascii="Times New Roman" w:hAnsi="Times New Roman"/>
          <w:sz w:val="32"/>
          <w:szCs w:val="32"/>
        </w:rPr>
        <w:t>униципального общеобразовательного учреждения</w:t>
      </w:r>
    </w:p>
    <w:p w:rsidR="00B85616" w:rsidRPr="00533659" w:rsidRDefault="00B85616" w:rsidP="00B85616">
      <w:pPr>
        <w:spacing w:after="0"/>
        <w:jc w:val="center"/>
        <w:rPr>
          <w:rFonts w:ascii="Times New Roman" w:hAnsi="Times New Roman"/>
          <w:sz w:val="32"/>
          <w:szCs w:val="32"/>
        </w:rPr>
      </w:pPr>
      <w:r>
        <w:rPr>
          <w:rFonts w:ascii="Times New Roman" w:hAnsi="Times New Roman"/>
          <w:sz w:val="32"/>
          <w:szCs w:val="32"/>
        </w:rPr>
        <w:t>средняя общеобразовательная школа</w:t>
      </w:r>
      <w:r w:rsidRPr="00533659">
        <w:rPr>
          <w:rFonts w:ascii="Times New Roman" w:hAnsi="Times New Roman"/>
          <w:sz w:val="32"/>
          <w:szCs w:val="32"/>
        </w:rPr>
        <w:t xml:space="preserve"> </w:t>
      </w:r>
      <w:proofErr w:type="spellStart"/>
      <w:r w:rsidRPr="00533659">
        <w:rPr>
          <w:rFonts w:ascii="Times New Roman" w:hAnsi="Times New Roman"/>
          <w:sz w:val="32"/>
          <w:szCs w:val="32"/>
        </w:rPr>
        <w:t>с</w:t>
      </w:r>
      <w:proofErr w:type="gramStart"/>
      <w:r w:rsidRPr="00533659">
        <w:rPr>
          <w:rFonts w:ascii="Times New Roman" w:hAnsi="Times New Roman"/>
          <w:sz w:val="32"/>
          <w:szCs w:val="32"/>
        </w:rPr>
        <w:t>.С</w:t>
      </w:r>
      <w:proofErr w:type="gramEnd"/>
      <w:r w:rsidRPr="00533659">
        <w:rPr>
          <w:rFonts w:ascii="Times New Roman" w:hAnsi="Times New Roman"/>
          <w:sz w:val="32"/>
          <w:szCs w:val="32"/>
        </w:rPr>
        <w:t>изим</w:t>
      </w:r>
      <w:proofErr w:type="spellEnd"/>
    </w:p>
    <w:p w:rsidR="00B85616" w:rsidRPr="00533659" w:rsidRDefault="00B85616" w:rsidP="00B85616">
      <w:pPr>
        <w:spacing w:after="0"/>
        <w:jc w:val="center"/>
        <w:rPr>
          <w:rFonts w:ascii="Times New Roman" w:hAnsi="Times New Roman"/>
          <w:sz w:val="32"/>
          <w:szCs w:val="32"/>
        </w:rPr>
      </w:pPr>
      <w:proofErr w:type="spellStart"/>
      <w:r w:rsidRPr="00533659">
        <w:rPr>
          <w:rFonts w:ascii="Times New Roman" w:hAnsi="Times New Roman"/>
          <w:sz w:val="32"/>
          <w:szCs w:val="32"/>
        </w:rPr>
        <w:t>Каа-Хемского</w:t>
      </w:r>
      <w:proofErr w:type="spellEnd"/>
      <w:r w:rsidRPr="00533659">
        <w:rPr>
          <w:rFonts w:ascii="Times New Roman" w:hAnsi="Times New Roman"/>
          <w:sz w:val="32"/>
          <w:szCs w:val="32"/>
        </w:rPr>
        <w:t xml:space="preserve"> района Республики Тыва</w:t>
      </w:r>
    </w:p>
    <w:p w:rsidR="00B85616" w:rsidRPr="00533659" w:rsidRDefault="00B85616" w:rsidP="00B85616">
      <w:pPr>
        <w:spacing w:after="0"/>
        <w:jc w:val="center"/>
        <w:rPr>
          <w:rFonts w:ascii="Times New Roman" w:hAnsi="Times New Roman"/>
          <w:sz w:val="32"/>
          <w:szCs w:val="32"/>
        </w:rPr>
      </w:pPr>
      <w:r>
        <w:rPr>
          <w:rFonts w:ascii="Times New Roman" w:hAnsi="Times New Roman"/>
          <w:sz w:val="32"/>
          <w:szCs w:val="32"/>
        </w:rPr>
        <w:t>на 2021-2022</w:t>
      </w:r>
      <w:r w:rsidRPr="00533659">
        <w:rPr>
          <w:rFonts w:ascii="Times New Roman" w:hAnsi="Times New Roman"/>
          <w:sz w:val="32"/>
          <w:szCs w:val="32"/>
        </w:rPr>
        <w:t xml:space="preserve"> учебный год</w:t>
      </w:r>
    </w:p>
    <w:p w:rsidR="00CE76DB" w:rsidRPr="00533659" w:rsidRDefault="00CE76DB" w:rsidP="00CE76DB">
      <w:pPr>
        <w:spacing w:after="0"/>
        <w:jc w:val="center"/>
        <w:rPr>
          <w:sz w:val="32"/>
          <w:szCs w:val="32"/>
        </w:rPr>
      </w:pPr>
    </w:p>
    <w:p w:rsidR="00CE76DB" w:rsidRPr="00CB5234" w:rsidRDefault="00CE76DB" w:rsidP="00CE76DB">
      <w:pPr>
        <w:jc w:val="center"/>
        <w:rPr>
          <w:b/>
        </w:rPr>
      </w:pPr>
    </w:p>
    <w:p w:rsidR="00CE76DB" w:rsidRPr="00CB5234" w:rsidRDefault="00CE76DB" w:rsidP="00CE76DB"/>
    <w:p w:rsidR="00CE76DB" w:rsidRPr="0070125C" w:rsidRDefault="00CE76DB" w:rsidP="00CE76DB">
      <w:pPr>
        <w:spacing w:after="0"/>
        <w:jc w:val="center"/>
        <w:rPr>
          <w:sz w:val="28"/>
          <w:szCs w:val="28"/>
        </w:rPr>
      </w:pPr>
    </w:p>
    <w:p w:rsidR="00CE76DB" w:rsidRDefault="00CE76DB" w:rsidP="00CE76DB">
      <w:pPr>
        <w:spacing w:after="0"/>
        <w:jc w:val="center"/>
        <w:rPr>
          <w:sz w:val="28"/>
          <w:szCs w:val="28"/>
        </w:rPr>
      </w:pPr>
    </w:p>
    <w:p w:rsidR="00CE76DB" w:rsidRDefault="00CE76DB" w:rsidP="00CE76DB">
      <w:pPr>
        <w:spacing w:after="0"/>
        <w:jc w:val="center"/>
        <w:rPr>
          <w:sz w:val="28"/>
          <w:szCs w:val="28"/>
        </w:rPr>
      </w:pPr>
    </w:p>
    <w:p w:rsidR="00CE76DB" w:rsidRDefault="00CE76DB" w:rsidP="00CE76DB">
      <w:pPr>
        <w:spacing w:after="0"/>
        <w:jc w:val="center"/>
        <w:rPr>
          <w:sz w:val="28"/>
          <w:szCs w:val="28"/>
        </w:rPr>
      </w:pPr>
    </w:p>
    <w:p w:rsidR="00CE76DB" w:rsidRDefault="00CE76DB" w:rsidP="00CE76DB">
      <w:pPr>
        <w:spacing w:after="0"/>
        <w:jc w:val="center"/>
        <w:rPr>
          <w:sz w:val="28"/>
          <w:szCs w:val="28"/>
        </w:rPr>
      </w:pPr>
    </w:p>
    <w:p w:rsidR="00CE76DB" w:rsidRPr="0070125C" w:rsidRDefault="00CE76DB" w:rsidP="00CE76DB">
      <w:pPr>
        <w:spacing w:after="0"/>
        <w:jc w:val="center"/>
        <w:rPr>
          <w:sz w:val="28"/>
          <w:szCs w:val="28"/>
        </w:rPr>
      </w:pPr>
    </w:p>
    <w:p w:rsidR="00CE76DB" w:rsidRPr="0070125C" w:rsidRDefault="00CE76DB" w:rsidP="00CE76DB">
      <w:pPr>
        <w:spacing w:after="0"/>
        <w:jc w:val="center"/>
        <w:rPr>
          <w:sz w:val="28"/>
          <w:szCs w:val="28"/>
        </w:rPr>
      </w:pPr>
    </w:p>
    <w:p w:rsidR="00CE76DB" w:rsidRPr="0070125C" w:rsidRDefault="00CE76DB" w:rsidP="00CE76DB">
      <w:pPr>
        <w:spacing w:after="0"/>
        <w:jc w:val="center"/>
        <w:rPr>
          <w:sz w:val="28"/>
          <w:szCs w:val="28"/>
        </w:rPr>
      </w:pPr>
    </w:p>
    <w:p w:rsidR="00CE76DB" w:rsidRPr="0070125C" w:rsidRDefault="00CE76DB" w:rsidP="00CE76DB">
      <w:pPr>
        <w:spacing w:after="0"/>
        <w:rPr>
          <w:sz w:val="28"/>
          <w:szCs w:val="28"/>
        </w:rPr>
      </w:pPr>
    </w:p>
    <w:p w:rsidR="00CE76DB" w:rsidRPr="0070125C" w:rsidRDefault="00CE76DB" w:rsidP="00CE76DB">
      <w:pPr>
        <w:pStyle w:val="af"/>
        <w:spacing w:after="0"/>
        <w:ind w:left="0"/>
        <w:jc w:val="center"/>
        <w:rPr>
          <w:rFonts w:ascii="Times New Roman" w:hAnsi="Times New Roman"/>
          <w:b/>
          <w:sz w:val="28"/>
          <w:szCs w:val="28"/>
        </w:rPr>
      </w:pPr>
    </w:p>
    <w:p w:rsidR="00CE76DB" w:rsidRPr="0070125C" w:rsidRDefault="00CE76DB" w:rsidP="00CE76DB">
      <w:pPr>
        <w:pStyle w:val="af"/>
        <w:spacing w:after="0"/>
        <w:ind w:left="0"/>
        <w:jc w:val="center"/>
        <w:rPr>
          <w:rFonts w:ascii="Times New Roman" w:hAnsi="Times New Roman"/>
          <w:b/>
          <w:sz w:val="28"/>
          <w:szCs w:val="28"/>
        </w:rPr>
      </w:pPr>
    </w:p>
    <w:p w:rsidR="00CE76DB" w:rsidRPr="0070125C" w:rsidRDefault="00CE76DB" w:rsidP="00CE76DB">
      <w:pPr>
        <w:pStyle w:val="af"/>
        <w:spacing w:after="0"/>
        <w:ind w:left="0"/>
        <w:jc w:val="center"/>
        <w:rPr>
          <w:rFonts w:ascii="Times New Roman" w:hAnsi="Times New Roman"/>
          <w:b/>
          <w:sz w:val="28"/>
          <w:szCs w:val="28"/>
        </w:rPr>
      </w:pPr>
    </w:p>
    <w:p w:rsidR="00CE76DB" w:rsidRPr="0070125C" w:rsidRDefault="00CE76DB" w:rsidP="00CE76DB">
      <w:pPr>
        <w:pStyle w:val="af"/>
        <w:spacing w:after="0"/>
        <w:ind w:left="0"/>
        <w:jc w:val="center"/>
        <w:rPr>
          <w:rFonts w:ascii="Times New Roman" w:hAnsi="Times New Roman"/>
          <w:b/>
          <w:sz w:val="28"/>
          <w:szCs w:val="28"/>
        </w:rPr>
      </w:pPr>
    </w:p>
    <w:p w:rsidR="00CE76DB" w:rsidRPr="0070125C" w:rsidRDefault="00CE76DB" w:rsidP="00CE76DB">
      <w:pPr>
        <w:pStyle w:val="af"/>
        <w:spacing w:after="0"/>
        <w:ind w:left="0"/>
        <w:jc w:val="center"/>
        <w:rPr>
          <w:rFonts w:ascii="Times New Roman" w:hAnsi="Times New Roman"/>
          <w:b/>
          <w:sz w:val="28"/>
          <w:szCs w:val="28"/>
        </w:rPr>
      </w:pPr>
    </w:p>
    <w:p w:rsidR="00CE76DB" w:rsidRPr="0070125C" w:rsidRDefault="00CE76DB" w:rsidP="00CE76DB">
      <w:pPr>
        <w:pStyle w:val="af"/>
        <w:spacing w:after="0"/>
        <w:ind w:left="0"/>
        <w:jc w:val="center"/>
        <w:rPr>
          <w:rFonts w:ascii="Times New Roman" w:hAnsi="Times New Roman"/>
          <w:b/>
          <w:sz w:val="28"/>
          <w:szCs w:val="28"/>
        </w:rPr>
      </w:pPr>
    </w:p>
    <w:p w:rsidR="00CE76DB" w:rsidRPr="0070125C" w:rsidRDefault="00CE76DB" w:rsidP="00CE76DB">
      <w:pPr>
        <w:pStyle w:val="af"/>
        <w:spacing w:after="0"/>
        <w:ind w:left="0"/>
        <w:rPr>
          <w:rFonts w:ascii="Times New Roman" w:hAnsi="Times New Roman"/>
          <w:b/>
          <w:sz w:val="28"/>
          <w:szCs w:val="28"/>
        </w:rPr>
      </w:pPr>
    </w:p>
    <w:p w:rsidR="00CE76DB" w:rsidRPr="0070125C" w:rsidRDefault="00CE76DB" w:rsidP="00CE76DB">
      <w:pPr>
        <w:pStyle w:val="af"/>
        <w:spacing w:after="0"/>
        <w:ind w:left="0"/>
        <w:rPr>
          <w:rFonts w:ascii="Times New Roman" w:hAnsi="Times New Roman"/>
          <w:b/>
          <w:sz w:val="28"/>
          <w:szCs w:val="28"/>
        </w:rPr>
      </w:pPr>
    </w:p>
    <w:p w:rsidR="00CE76DB" w:rsidRDefault="00CE76DB" w:rsidP="00CE76DB">
      <w:pPr>
        <w:spacing w:after="0" w:line="240" w:lineRule="auto"/>
        <w:jc w:val="center"/>
        <w:rPr>
          <w:rFonts w:ascii="Times New Roman" w:hAnsi="Times New Roman"/>
          <w:b/>
          <w:sz w:val="28"/>
          <w:szCs w:val="28"/>
        </w:rPr>
      </w:pPr>
    </w:p>
    <w:p w:rsidR="00CE76DB" w:rsidRDefault="00CE76DB" w:rsidP="00800DF1">
      <w:pPr>
        <w:pStyle w:val="a8"/>
        <w:ind w:left="360" w:firstLine="0"/>
        <w:jc w:val="center"/>
        <w:rPr>
          <w:b/>
        </w:rPr>
      </w:pPr>
      <w:proofErr w:type="spellStart"/>
      <w:r>
        <w:rPr>
          <w:b/>
        </w:rPr>
        <w:t>Сизим</w:t>
      </w:r>
      <w:proofErr w:type="spellEnd"/>
      <w:r>
        <w:rPr>
          <w:b/>
        </w:rPr>
        <w:t xml:space="preserve"> 202</w:t>
      </w:r>
      <w:r w:rsidR="00721B08">
        <w:rPr>
          <w:b/>
        </w:rPr>
        <w:t>1</w:t>
      </w:r>
      <w:r>
        <w:rPr>
          <w:b/>
        </w:rPr>
        <w:t>г.</w:t>
      </w:r>
    </w:p>
    <w:p w:rsidR="00E55E21" w:rsidRDefault="00E55E21" w:rsidP="00840F4B">
      <w:pPr>
        <w:spacing w:after="0" w:line="240" w:lineRule="auto"/>
        <w:ind w:firstLine="567"/>
        <w:jc w:val="center"/>
        <w:rPr>
          <w:rFonts w:ascii="Times New Roman" w:hAnsi="Times New Roman" w:cs="Times New Roman"/>
          <w:b/>
          <w:sz w:val="24"/>
          <w:szCs w:val="24"/>
        </w:rPr>
      </w:pPr>
      <w:r w:rsidRPr="00B3013B">
        <w:rPr>
          <w:rFonts w:ascii="Times New Roman" w:hAnsi="Times New Roman" w:cs="Times New Roman"/>
          <w:b/>
          <w:sz w:val="24"/>
          <w:szCs w:val="24"/>
        </w:rPr>
        <w:t>Нормативно-правовая база</w:t>
      </w:r>
    </w:p>
    <w:p w:rsidR="00B85616" w:rsidRPr="00B3013B" w:rsidRDefault="00541BDF" w:rsidP="00541BDF">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b/>
          <w:sz w:val="24"/>
          <w:szCs w:val="24"/>
        </w:rPr>
        <w:lastRenderedPageBreak/>
        <w:t>Нормативно-правовая база</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Конституции Российской Федерации (</w:t>
      </w:r>
      <w:proofErr w:type="gramStart"/>
      <w:r w:rsidRPr="00B3013B">
        <w:rPr>
          <w:rFonts w:ascii="Times New Roman" w:hAnsi="Times New Roman" w:cs="Times New Roman"/>
          <w:sz w:val="24"/>
          <w:szCs w:val="24"/>
        </w:rPr>
        <w:t>принята</w:t>
      </w:r>
      <w:proofErr w:type="gramEnd"/>
      <w:r w:rsidRPr="00B3013B">
        <w:rPr>
          <w:rFonts w:ascii="Times New Roman" w:hAnsi="Times New Roman" w:cs="Times New Roman"/>
          <w:sz w:val="24"/>
          <w:szCs w:val="24"/>
        </w:rPr>
        <w:t xml:space="preserve"> всенародным голосованием 12.12.1993 с изменениями, одобренными в ходе общероссийского голосования 01.07.2020);</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Конвенции о правах ребенка (одобрена Генеральной Ассамблеей ООН 20.11.1989, вступила в силу для СССР 15.09.1990);</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Федерального закона «Об образовании в Российской Федерации» от 29.12.2013 №273-ФЗ;</w:t>
      </w:r>
    </w:p>
    <w:p w:rsidR="00E55E21" w:rsidRPr="00B3013B" w:rsidRDefault="00E55E21" w:rsidP="00E55E21">
      <w:pPr>
        <w:tabs>
          <w:tab w:val="left" w:pos="0"/>
          <w:tab w:val="right" w:leader="dot" w:pos="9639"/>
        </w:tabs>
        <w:spacing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ab/>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 373 (далее - </w:t>
      </w:r>
      <w:r w:rsidRPr="00B3013B">
        <w:rPr>
          <w:rFonts w:ascii="Times New Roman" w:hAnsi="Times New Roman" w:cs="Times New Roman"/>
          <w:sz w:val="24"/>
          <w:szCs w:val="24"/>
          <w:u w:color="000000"/>
          <w:bdr w:val="nil"/>
        </w:rPr>
        <w:t>ФГОС начального общего образования);</w:t>
      </w:r>
    </w:p>
    <w:p w:rsidR="00E55E21" w:rsidRPr="00B3013B" w:rsidRDefault="00E55E21" w:rsidP="00E55E21">
      <w:pPr>
        <w:tabs>
          <w:tab w:val="left" w:pos="0"/>
          <w:tab w:val="right" w:leader="dot" w:pos="9639"/>
        </w:tabs>
        <w:spacing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xml:space="preserve">-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 (далее - </w:t>
      </w:r>
      <w:r w:rsidRPr="00B3013B">
        <w:rPr>
          <w:rFonts w:ascii="Times New Roman" w:hAnsi="Times New Roman" w:cs="Times New Roman"/>
          <w:sz w:val="24"/>
          <w:szCs w:val="24"/>
          <w:u w:color="000000"/>
          <w:bdr w:val="nil"/>
        </w:rPr>
        <w:t>ФГОС основного общего образования);</w:t>
      </w:r>
    </w:p>
    <w:p w:rsidR="00E55E21" w:rsidRPr="00B3013B" w:rsidRDefault="00E55E21" w:rsidP="00E55E21">
      <w:pPr>
        <w:spacing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Приказа Министерства просвещения России от 20 мая 2020 года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 редакции от 13.03.2021 г.);</w:t>
      </w:r>
    </w:p>
    <w:p w:rsidR="00E55E21" w:rsidRPr="00B3013B" w:rsidRDefault="00E55E21" w:rsidP="00E55E21">
      <w:pPr>
        <w:spacing w:after="0" w:line="240" w:lineRule="auto"/>
        <w:ind w:firstLine="567"/>
        <w:contextualSpacing/>
        <w:jc w:val="both"/>
        <w:rPr>
          <w:rFonts w:ascii="Times New Roman" w:hAnsi="Times New Roman" w:cs="Times New Roman"/>
          <w:sz w:val="24"/>
          <w:szCs w:val="24"/>
        </w:rPr>
      </w:pPr>
      <w:r w:rsidRPr="00B3013B">
        <w:rPr>
          <w:rFonts w:ascii="Times New Roman" w:hAnsi="Times New Roman" w:cs="Times New Roman"/>
          <w:sz w:val="24"/>
          <w:szCs w:val="24"/>
        </w:rPr>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roofErr w:type="gramStart"/>
      <w:r w:rsidRPr="00B3013B">
        <w:rPr>
          <w:rFonts w:ascii="Times New Roman" w:hAnsi="Times New Roman" w:cs="Times New Roman"/>
          <w:sz w:val="24"/>
          <w:szCs w:val="24"/>
        </w:rPr>
        <w:t>Зарегистрирован</w:t>
      </w:r>
      <w:proofErr w:type="gramEnd"/>
      <w:r w:rsidRPr="00B3013B">
        <w:rPr>
          <w:rFonts w:ascii="Times New Roman" w:hAnsi="Times New Roman" w:cs="Times New Roman"/>
          <w:sz w:val="24"/>
          <w:szCs w:val="24"/>
        </w:rPr>
        <w:t xml:space="preserve">  20.04.2021 № 63180);</w:t>
      </w:r>
    </w:p>
    <w:p w:rsidR="00E55E21" w:rsidRPr="00B3013B" w:rsidRDefault="00E55E21" w:rsidP="00E55E21">
      <w:pPr>
        <w:pStyle w:val="20"/>
        <w:spacing w:after="0"/>
        <w:ind w:firstLine="567"/>
        <w:jc w:val="both"/>
        <w:rPr>
          <w:rFonts w:ascii="Times New Roman" w:hAnsi="Times New Roman" w:cs="Times New Roman"/>
          <w:b w:val="0"/>
          <w:sz w:val="24"/>
          <w:szCs w:val="24"/>
        </w:rPr>
      </w:pPr>
      <w:r w:rsidRPr="00B3013B">
        <w:rPr>
          <w:rFonts w:ascii="Times New Roman" w:hAnsi="Times New Roman" w:cs="Times New Roman"/>
          <w:b w:val="0"/>
          <w:sz w:val="24"/>
          <w:szCs w:val="24"/>
        </w:rPr>
        <w:t>- Письма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E55E21" w:rsidRPr="00B3013B" w:rsidRDefault="00E55E21" w:rsidP="00E55E21">
      <w:pPr>
        <w:pStyle w:val="a5"/>
        <w:ind w:firstLine="567"/>
        <w:jc w:val="both"/>
        <w:rPr>
          <w:rFonts w:ascii="Times New Roman" w:hAnsi="Times New Roman"/>
          <w:sz w:val="24"/>
          <w:szCs w:val="24"/>
        </w:rPr>
      </w:pPr>
      <w:proofErr w:type="gramStart"/>
      <w:r w:rsidRPr="00B3013B">
        <w:rPr>
          <w:rFonts w:ascii="Times New Roman" w:hAnsi="Times New Roman"/>
          <w:b/>
          <w:sz w:val="24"/>
          <w:szCs w:val="24"/>
        </w:rPr>
        <w:t xml:space="preserve">- </w:t>
      </w:r>
      <w:r w:rsidRPr="00B3013B">
        <w:rPr>
          <w:rFonts w:ascii="Times New Roman" w:hAnsi="Times New Roman"/>
          <w:sz w:val="24"/>
          <w:szCs w:val="24"/>
        </w:rPr>
        <w:t xml:space="preserve">писем </w:t>
      </w:r>
      <w:proofErr w:type="spellStart"/>
      <w:r w:rsidRPr="00B3013B">
        <w:rPr>
          <w:rFonts w:ascii="Times New Roman" w:hAnsi="Times New Roman"/>
          <w:sz w:val="24"/>
          <w:szCs w:val="24"/>
        </w:rPr>
        <w:t>Минобрнауки</w:t>
      </w:r>
      <w:proofErr w:type="spellEnd"/>
      <w:r w:rsidRPr="00B3013B">
        <w:rPr>
          <w:rFonts w:ascii="Times New Roman" w:hAnsi="Times New Roman"/>
          <w:sz w:val="24"/>
          <w:szCs w:val="24"/>
        </w:rPr>
        <w:t xml:space="preserve"> России от 12.05.2011</w:t>
      </w:r>
      <w:hyperlink r:id="rId6" w:history="1">
        <w:r w:rsidRPr="00B3013B">
          <w:rPr>
            <w:rFonts w:ascii="Times New Roman" w:hAnsi="Times New Roman"/>
            <w:sz w:val="24"/>
            <w:szCs w:val="24"/>
          </w:rPr>
          <w:t xml:space="preserve"> </w:t>
        </w:r>
        <w:r w:rsidRPr="00B3013B">
          <w:rPr>
            <w:rFonts w:ascii="Times New Roman" w:hAnsi="Times New Roman"/>
            <w:color w:val="0000FF"/>
            <w:sz w:val="24"/>
            <w:szCs w:val="24"/>
          </w:rPr>
          <w:t xml:space="preserve">N 03-296 </w:t>
        </w:r>
      </w:hyperlink>
      <w:r w:rsidRPr="00B3013B">
        <w:rPr>
          <w:rFonts w:ascii="Times New Roman" w:hAnsi="Times New Roman"/>
          <w:sz w:val="24"/>
          <w:szCs w:val="24"/>
        </w:rPr>
        <w:t>"Об организации внеурочной деятельности при введении федерального государственного стандарта общего образования", от 14.12.15 г. № 09-3564 «Методические рекомендации «О внеурочной деятельности и реализации дополнительных общеобразовательных программ» и</w:t>
      </w:r>
      <w:hyperlink r:id="rId7" w:history="1">
        <w:r w:rsidRPr="00B3013B">
          <w:rPr>
            <w:rFonts w:ascii="Times New Roman" w:hAnsi="Times New Roman"/>
            <w:sz w:val="24"/>
            <w:szCs w:val="24"/>
          </w:rPr>
          <w:t xml:space="preserve">  от 18.08.2017  </w:t>
        </w:r>
        <w:r w:rsidRPr="00B3013B">
          <w:rPr>
            <w:rFonts w:ascii="Times New Roman" w:hAnsi="Times New Roman"/>
            <w:color w:val="0000FF"/>
            <w:sz w:val="24"/>
            <w:szCs w:val="24"/>
          </w:rPr>
          <w:t xml:space="preserve">N 09-1672 </w:t>
        </w:r>
      </w:hyperlink>
      <w:r w:rsidRPr="00B3013B">
        <w:rPr>
          <w:rFonts w:ascii="Times New Roman" w:hAnsi="Times New Roman"/>
          <w:sz w:val="24"/>
          <w:szCs w:val="24"/>
        </w:rPr>
        <w:t xml:space="preserve">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w:t>
      </w:r>
      <w:proofErr w:type="gramEnd"/>
      <w:r w:rsidRPr="00B3013B">
        <w:rPr>
          <w:rFonts w:ascii="Times New Roman" w:hAnsi="Times New Roman"/>
          <w:sz w:val="24"/>
          <w:szCs w:val="24"/>
        </w:rPr>
        <w:t xml:space="preserve"> деятельности";</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Письма Министерства образования и науки РФ от 01.09.2016 г. № 08-1803 о реализации предметной области «Основы духовно-нравственной культуры народов России»;</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Письма Министерства образования и науки РФ от 18.06.2015 №НТ-670/08 «Методические рекомендации по организации самоподготовки обучающихся при осуществлении образовательной деятельности»;</w:t>
      </w:r>
    </w:p>
    <w:p w:rsidR="00E55E21" w:rsidRPr="00B3013B" w:rsidRDefault="00E55E21" w:rsidP="00E55E21">
      <w:pPr>
        <w:spacing w:after="0" w:line="240" w:lineRule="auto"/>
        <w:ind w:firstLine="567"/>
        <w:contextualSpacing/>
        <w:jc w:val="both"/>
        <w:rPr>
          <w:rFonts w:ascii="Times New Roman" w:hAnsi="Times New Roman" w:cs="Times New Roman"/>
          <w:sz w:val="24"/>
          <w:szCs w:val="24"/>
        </w:rPr>
      </w:pPr>
      <w:r w:rsidRPr="00B3013B">
        <w:rPr>
          <w:rFonts w:ascii="Times New Roman" w:hAnsi="Times New Roman" w:cs="Times New Roman"/>
          <w:sz w:val="24"/>
          <w:szCs w:val="24"/>
        </w:rPr>
        <w:t xml:space="preserve">- Письма Департамента государственной </w:t>
      </w:r>
      <w:proofErr w:type="gramStart"/>
      <w:r w:rsidRPr="00B3013B">
        <w:rPr>
          <w:rFonts w:ascii="Times New Roman" w:hAnsi="Times New Roman" w:cs="Times New Roman"/>
          <w:sz w:val="24"/>
          <w:szCs w:val="24"/>
        </w:rPr>
        <w:t>политики в сфере общего образования Министерства просвещения Российской Федерации</w:t>
      </w:r>
      <w:proofErr w:type="gramEnd"/>
      <w:r w:rsidRPr="00B3013B">
        <w:rPr>
          <w:rFonts w:ascii="Times New Roman" w:hAnsi="Times New Roman" w:cs="Times New Roman"/>
          <w:sz w:val="24"/>
          <w:szCs w:val="24"/>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E55E21" w:rsidRPr="00B3013B" w:rsidRDefault="00E55E21" w:rsidP="00E55E21">
      <w:pPr>
        <w:spacing w:after="0" w:line="240" w:lineRule="auto"/>
        <w:ind w:firstLine="567"/>
        <w:contextualSpacing/>
        <w:jc w:val="both"/>
        <w:rPr>
          <w:rFonts w:ascii="Times New Roman" w:hAnsi="Times New Roman" w:cs="Times New Roman"/>
          <w:sz w:val="24"/>
          <w:szCs w:val="24"/>
        </w:rPr>
      </w:pPr>
      <w:r w:rsidRPr="00B3013B">
        <w:rPr>
          <w:rFonts w:ascii="Times New Roman" w:hAnsi="Times New Roman" w:cs="Times New Roman"/>
          <w:sz w:val="24"/>
          <w:szCs w:val="24"/>
        </w:rPr>
        <w:t>- Санитарных правил и норм (</w:t>
      </w:r>
      <w:proofErr w:type="spellStart"/>
      <w:r w:rsidRPr="00B3013B">
        <w:rPr>
          <w:rFonts w:ascii="Times New Roman" w:hAnsi="Times New Roman" w:cs="Times New Roman"/>
          <w:sz w:val="24"/>
          <w:szCs w:val="24"/>
        </w:rPr>
        <w:t>СанПин</w:t>
      </w:r>
      <w:proofErr w:type="spellEnd"/>
      <w:r w:rsidRPr="00B3013B">
        <w:rPr>
          <w:rFonts w:ascii="Times New Roman" w:hAnsi="Times New Roman" w:cs="Times New Roman"/>
          <w:sz w:val="24"/>
          <w:szCs w:val="24"/>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B3013B">
        <w:rPr>
          <w:rFonts w:ascii="Times New Roman" w:hAnsi="Times New Roman" w:cs="Times New Roman"/>
          <w:sz w:val="24"/>
          <w:szCs w:val="24"/>
        </w:rPr>
        <w:t>Зарегистрирован</w:t>
      </w:r>
      <w:proofErr w:type="gramEnd"/>
      <w:r w:rsidRPr="00B3013B">
        <w:rPr>
          <w:rFonts w:ascii="Times New Roman" w:hAnsi="Times New Roman" w:cs="Times New Roman"/>
          <w:sz w:val="24"/>
          <w:szCs w:val="24"/>
        </w:rPr>
        <w:t xml:space="preserve"> 18.12.2020 № 61573);</w:t>
      </w:r>
    </w:p>
    <w:p w:rsidR="00E55E21" w:rsidRPr="00B3013B" w:rsidRDefault="00E55E21" w:rsidP="00E55E21">
      <w:pPr>
        <w:spacing w:after="0" w:line="240" w:lineRule="auto"/>
        <w:ind w:firstLine="567"/>
        <w:contextualSpacing/>
        <w:jc w:val="both"/>
        <w:rPr>
          <w:rFonts w:ascii="Times New Roman" w:hAnsi="Times New Roman" w:cs="Times New Roman"/>
          <w:sz w:val="24"/>
          <w:szCs w:val="24"/>
        </w:rPr>
      </w:pPr>
      <w:proofErr w:type="gramStart"/>
      <w:r w:rsidRPr="00B3013B">
        <w:rPr>
          <w:rFonts w:ascii="Times New Roman" w:hAnsi="Times New Roman" w:cs="Times New Roman"/>
          <w:sz w:val="24"/>
          <w:szCs w:val="24"/>
        </w:rPr>
        <w:lastRenderedPageBreak/>
        <w:t>- Санитарных правил и норм (</w:t>
      </w:r>
      <w:proofErr w:type="spellStart"/>
      <w:r w:rsidRPr="00B3013B">
        <w:rPr>
          <w:rFonts w:ascii="Times New Roman" w:hAnsi="Times New Roman" w:cs="Times New Roman"/>
          <w:sz w:val="24"/>
          <w:szCs w:val="24"/>
        </w:rPr>
        <w:t>СанПин</w:t>
      </w:r>
      <w:proofErr w:type="spellEnd"/>
      <w:r w:rsidRPr="00B3013B">
        <w:rPr>
          <w:rFonts w:ascii="Times New Roman" w:hAnsi="Times New Roman" w:cs="Times New Roman"/>
          <w:sz w:val="24"/>
          <w:szCs w:val="24"/>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B3013B">
        <w:rPr>
          <w:rFonts w:ascii="Times New Roman" w:hAnsi="Times New Roman" w:cs="Times New Roman"/>
          <w:sz w:val="24"/>
          <w:szCs w:val="24"/>
        </w:rPr>
        <w:t>коронавирусной</w:t>
      </w:r>
      <w:proofErr w:type="spellEnd"/>
      <w:r w:rsidRPr="00B3013B">
        <w:rPr>
          <w:rFonts w:ascii="Times New Roman" w:hAnsi="Times New Roman" w:cs="Times New Roman"/>
          <w:sz w:val="24"/>
          <w:szCs w:val="24"/>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w:t>
      </w:r>
      <w:proofErr w:type="gramEnd"/>
      <w:r w:rsidRPr="00B3013B">
        <w:rPr>
          <w:rFonts w:ascii="Times New Roman" w:hAnsi="Times New Roman" w:cs="Times New Roman"/>
          <w:sz w:val="24"/>
          <w:szCs w:val="24"/>
        </w:rPr>
        <w:t xml:space="preserve"> № 10);</w:t>
      </w:r>
    </w:p>
    <w:p w:rsidR="00E55E21" w:rsidRPr="00B3013B" w:rsidRDefault="00E55E21" w:rsidP="00E55E21">
      <w:pPr>
        <w:spacing w:after="0" w:line="240" w:lineRule="auto"/>
        <w:ind w:firstLine="567"/>
        <w:contextualSpacing/>
        <w:jc w:val="both"/>
        <w:rPr>
          <w:rFonts w:ascii="Times New Roman" w:hAnsi="Times New Roman" w:cs="Times New Roman"/>
          <w:sz w:val="24"/>
          <w:szCs w:val="24"/>
        </w:rPr>
      </w:pPr>
      <w:r w:rsidRPr="00B3013B">
        <w:rPr>
          <w:rFonts w:ascii="Times New Roman" w:hAnsi="Times New Roman" w:cs="Times New Roman"/>
          <w:sz w:val="24"/>
          <w:szCs w:val="24"/>
        </w:rPr>
        <w:t>- Санитарных правил и норм (</w:t>
      </w:r>
      <w:proofErr w:type="spellStart"/>
      <w:r w:rsidRPr="00B3013B">
        <w:rPr>
          <w:rFonts w:ascii="Times New Roman" w:hAnsi="Times New Roman" w:cs="Times New Roman"/>
          <w:sz w:val="24"/>
          <w:szCs w:val="24"/>
        </w:rPr>
        <w:t>СанПиН</w:t>
      </w:r>
      <w:proofErr w:type="spellEnd"/>
      <w:r w:rsidRPr="00B3013B">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proofErr w:type="gramStart"/>
      <w:r w:rsidRPr="00B3013B">
        <w:rPr>
          <w:rFonts w:ascii="Times New Roman" w:hAnsi="Times New Roman" w:cs="Times New Roman"/>
          <w:sz w:val="24"/>
          <w:szCs w:val="24"/>
        </w:rPr>
        <w:t>стр</w:t>
      </w:r>
      <w:proofErr w:type="spellEnd"/>
      <w:proofErr w:type="gramEnd"/>
      <w:r w:rsidRPr="00B3013B">
        <w:rPr>
          <w:rFonts w:ascii="Times New Roman" w:hAnsi="Times New Roman" w:cs="Times New Roman"/>
          <w:sz w:val="24"/>
          <w:szCs w:val="24"/>
        </w:rPr>
        <w:t xml:space="preserve"> 369-402);</w:t>
      </w:r>
    </w:p>
    <w:p w:rsidR="00E55E21" w:rsidRPr="00B3013B" w:rsidRDefault="00E55E21" w:rsidP="00E55E21">
      <w:pPr>
        <w:spacing w:after="0" w:line="240" w:lineRule="auto"/>
        <w:ind w:firstLine="567"/>
        <w:jc w:val="both"/>
        <w:rPr>
          <w:rFonts w:ascii="Times New Roman" w:hAnsi="Times New Roman" w:cs="Times New Roman"/>
          <w:color w:val="000000"/>
          <w:sz w:val="24"/>
          <w:szCs w:val="24"/>
        </w:rPr>
      </w:pPr>
      <w:r w:rsidRPr="00B3013B">
        <w:rPr>
          <w:rFonts w:ascii="Times New Roman" w:hAnsi="Times New Roman" w:cs="Times New Roman"/>
          <w:color w:val="000000"/>
          <w:sz w:val="24"/>
          <w:szCs w:val="24"/>
        </w:rPr>
        <w:t>- Письма Департамента государственной политики в сфере общего образования Министерства образования и науки Российской Федерации от 14.04.2016 №08-703 «Об использовании карт в образовательной деятельности»;</w:t>
      </w:r>
    </w:p>
    <w:p w:rsidR="00E55E21" w:rsidRPr="00B3013B" w:rsidRDefault="00E55E21" w:rsidP="00E55E21">
      <w:pPr>
        <w:spacing w:after="0" w:line="240" w:lineRule="auto"/>
        <w:ind w:firstLine="567"/>
        <w:jc w:val="both"/>
        <w:rPr>
          <w:rFonts w:ascii="Times New Roman" w:hAnsi="Times New Roman" w:cs="Times New Roman"/>
          <w:b/>
          <w:sz w:val="24"/>
          <w:szCs w:val="24"/>
        </w:rPr>
      </w:pPr>
      <w:r w:rsidRPr="00B3013B">
        <w:rPr>
          <w:rFonts w:ascii="Times New Roman" w:hAnsi="Times New Roman" w:cs="Times New Roman"/>
          <w:color w:val="000000"/>
          <w:sz w:val="24"/>
          <w:szCs w:val="24"/>
        </w:rPr>
        <w:t>- Письма Департамента государственной политики в сфере общего образования Министерства образования и науки Российской Федерации от 14.04.2016 №08-709 «О списках рекомендуемых произведений».</w:t>
      </w:r>
    </w:p>
    <w:p w:rsidR="00E55E21" w:rsidRPr="00B3013B" w:rsidRDefault="00E55E21" w:rsidP="00E55E21">
      <w:pPr>
        <w:spacing w:after="0" w:line="240" w:lineRule="auto"/>
        <w:ind w:firstLine="567"/>
        <w:jc w:val="both"/>
        <w:rPr>
          <w:rFonts w:ascii="Times New Roman" w:hAnsi="Times New Roman" w:cs="Times New Roman"/>
          <w:i/>
          <w:sz w:val="24"/>
          <w:szCs w:val="24"/>
        </w:rPr>
      </w:pPr>
      <w:r w:rsidRPr="00B3013B">
        <w:rPr>
          <w:rFonts w:ascii="Times New Roman" w:hAnsi="Times New Roman" w:cs="Times New Roman"/>
          <w:i/>
          <w:sz w:val="24"/>
          <w:szCs w:val="24"/>
        </w:rPr>
        <w:t>Региональных:</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Конституции Республики Тыва (принята 06.05.2001 г.);</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Закона Республики Тыва от 21 июня 2014г. №2562 ВХ-</w:t>
      </w:r>
      <w:proofErr w:type="gramStart"/>
      <w:r w:rsidRPr="00B3013B">
        <w:rPr>
          <w:rFonts w:ascii="Times New Roman" w:hAnsi="Times New Roman" w:cs="Times New Roman"/>
          <w:sz w:val="24"/>
          <w:szCs w:val="24"/>
          <w:lang w:val="en-US"/>
        </w:rPr>
        <w:t>I</w:t>
      </w:r>
      <w:proofErr w:type="gramEnd"/>
      <w:r w:rsidRPr="00B3013B">
        <w:rPr>
          <w:rFonts w:ascii="Times New Roman" w:hAnsi="Times New Roman" w:cs="Times New Roman"/>
          <w:sz w:val="24"/>
          <w:szCs w:val="24"/>
        </w:rPr>
        <w:t xml:space="preserve"> «Об образовании в Республике Тыва»;</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xml:space="preserve">- Приказа Министерства образования и науки Республики Тыва от 31 мая 2021г. № 704-д «О апробации учебного модуля «Информатика» для 7-8 классов сервиса </w:t>
      </w:r>
      <w:proofErr w:type="spellStart"/>
      <w:r w:rsidRPr="00B3013B">
        <w:rPr>
          <w:rFonts w:ascii="Times New Roman" w:hAnsi="Times New Roman" w:cs="Times New Roman"/>
          <w:sz w:val="24"/>
          <w:szCs w:val="24"/>
        </w:rPr>
        <w:t>Яндекс</w:t>
      </w:r>
      <w:proofErr w:type="gramStart"/>
      <w:r w:rsidRPr="00B3013B">
        <w:rPr>
          <w:rFonts w:ascii="Times New Roman" w:hAnsi="Times New Roman" w:cs="Times New Roman"/>
          <w:sz w:val="24"/>
          <w:szCs w:val="24"/>
        </w:rPr>
        <w:t>.У</w:t>
      </w:r>
      <w:proofErr w:type="gramEnd"/>
      <w:r w:rsidRPr="00B3013B">
        <w:rPr>
          <w:rFonts w:ascii="Times New Roman" w:hAnsi="Times New Roman" w:cs="Times New Roman"/>
          <w:sz w:val="24"/>
          <w:szCs w:val="24"/>
        </w:rPr>
        <w:t>чебник</w:t>
      </w:r>
      <w:proofErr w:type="spellEnd"/>
      <w:r w:rsidRPr="00B3013B">
        <w:rPr>
          <w:rFonts w:ascii="Times New Roman" w:hAnsi="Times New Roman" w:cs="Times New Roman"/>
          <w:sz w:val="24"/>
          <w:szCs w:val="24"/>
        </w:rPr>
        <w:t>»;</w:t>
      </w:r>
    </w:p>
    <w:p w:rsidR="00E55E21" w:rsidRPr="00B3013B" w:rsidRDefault="00E55E21" w:rsidP="00E55E21">
      <w:pPr>
        <w:spacing w:after="0" w:line="240" w:lineRule="auto"/>
        <w:ind w:firstLine="567"/>
        <w:jc w:val="both"/>
        <w:rPr>
          <w:rFonts w:ascii="Times New Roman" w:hAnsi="Times New Roman" w:cs="Times New Roman"/>
          <w:sz w:val="24"/>
          <w:szCs w:val="24"/>
        </w:rPr>
      </w:pPr>
      <w:r w:rsidRPr="00B3013B">
        <w:rPr>
          <w:rFonts w:ascii="Times New Roman" w:hAnsi="Times New Roman" w:cs="Times New Roman"/>
          <w:sz w:val="24"/>
          <w:szCs w:val="24"/>
        </w:rPr>
        <w:t>- Приказа Министерства образования и науки Республики Тыва от 23.06.2021 г. № 802-д «О формировании примерного календарного учебного графика образовательных организаций Республики Тыва, реализующих основные общеобразовательные программы, в 2021-2022 учебном году».</w:t>
      </w:r>
    </w:p>
    <w:p w:rsidR="00D6329A" w:rsidRPr="00B85616" w:rsidRDefault="00D6329A" w:rsidP="00D6329A">
      <w:pPr>
        <w:spacing w:after="0" w:line="240" w:lineRule="auto"/>
        <w:jc w:val="center"/>
        <w:rPr>
          <w:rFonts w:ascii="Times New Roman" w:hAnsi="Times New Roman" w:cs="Times New Roman"/>
          <w:b/>
          <w:sz w:val="24"/>
          <w:szCs w:val="24"/>
        </w:rPr>
      </w:pPr>
      <w:r w:rsidRPr="00B85616">
        <w:rPr>
          <w:rFonts w:ascii="Times New Roman" w:hAnsi="Times New Roman" w:cs="Times New Roman"/>
          <w:b/>
          <w:sz w:val="24"/>
          <w:szCs w:val="24"/>
        </w:rPr>
        <w:t xml:space="preserve">ФГОС </w:t>
      </w:r>
      <w:r w:rsidR="00044D15" w:rsidRPr="00B85616">
        <w:rPr>
          <w:rFonts w:ascii="Times New Roman" w:hAnsi="Times New Roman"/>
          <w:b/>
          <w:sz w:val="24"/>
          <w:szCs w:val="24"/>
        </w:rPr>
        <w:t xml:space="preserve">среднего </w:t>
      </w:r>
      <w:r w:rsidRPr="00B85616">
        <w:rPr>
          <w:rFonts w:ascii="Times New Roman" w:hAnsi="Times New Roman" w:cs="Times New Roman"/>
          <w:b/>
          <w:sz w:val="24"/>
          <w:szCs w:val="24"/>
        </w:rPr>
        <w:t>общего образования</w:t>
      </w:r>
    </w:p>
    <w:p w:rsidR="002C545A" w:rsidRPr="00B85616" w:rsidRDefault="002C545A" w:rsidP="002C545A">
      <w:pPr>
        <w:autoSpaceDE w:val="0"/>
        <w:autoSpaceDN w:val="0"/>
        <w:adjustRightInd w:val="0"/>
        <w:spacing w:after="0" w:line="240" w:lineRule="auto"/>
        <w:jc w:val="center"/>
        <w:rPr>
          <w:rFonts w:ascii="Times New Roman" w:hAnsi="Times New Roman" w:cs="Times New Roman"/>
          <w:b/>
          <w:i/>
          <w:sz w:val="24"/>
          <w:szCs w:val="24"/>
        </w:rPr>
      </w:pPr>
    </w:p>
    <w:p w:rsidR="002C545A" w:rsidRPr="00B85616" w:rsidRDefault="002C545A" w:rsidP="002C545A">
      <w:pPr>
        <w:autoSpaceDE w:val="0"/>
        <w:autoSpaceDN w:val="0"/>
        <w:adjustRightInd w:val="0"/>
        <w:spacing w:after="0" w:line="240" w:lineRule="auto"/>
        <w:jc w:val="center"/>
        <w:rPr>
          <w:rFonts w:ascii="Times New Roman" w:hAnsi="Times New Roman" w:cs="Times New Roman"/>
          <w:b/>
          <w:i/>
          <w:sz w:val="24"/>
          <w:szCs w:val="24"/>
        </w:rPr>
      </w:pPr>
      <w:r w:rsidRPr="00B85616">
        <w:rPr>
          <w:rFonts w:ascii="Times New Roman" w:hAnsi="Times New Roman" w:cs="Times New Roman"/>
          <w:b/>
          <w:i/>
          <w:sz w:val="24"/>
          <w:szCs w:val="24"/>
        </w:rPr>
        <w:t>Учебный план универсального профиля</w:t>
      </w:r>
    </w:p>
    <w:p w:rsidR="002C545A" w:rsidRPr="00B85616" w:rsidRDefault="002C545A" w:rsidP="002C545A">
      <w:pPr>
        <w:autoSpaceDE w:val="0"/>
        <w:autoSpaceDN w:val="0"/>
        <w:adjustRightInd w:val="0"/>
        <w:spacing w:after="0" w:line="240" w:lineRule="auto"/>
        <w:ind w:firstLine="708"/>
        <w:jc w:val="both"/>
        <w:rPr>
          <w:rFonts w:ascii="Times New Roman" w:eastAsia="TimesNewRomanPSMT" w:hAnsi="Times New Roman" w:cs="Times New Roman"/>
          <w:sz w:val="24"/>
          <w:szCs w:val="24"/>
        </w:rPr>
      </w:pPr>
      <w:proofErr w:type="gramStart"/>
      <w:r w:rsidRPr="00B85616">
        <w:rPr>
          <w:rFonts w:ascii="Times New Roman" w:hAnsi="Times New Roman" w:cs="Times New Roman"/>
          <w:sz w:val="24"/>
          <w:szCs w:val="24"/>
        </w:rPr>
        <w:t xml:space="preserve">Учебный план универсального профиля ориентирован, в первую очередь, на обучающихся, чей выбор «не возможен», </w:t>
      </w:r>
      <w:r w:rsidRPr="00B85616">
        <w:rPr>
          <w:rFonts w:ascii="Times New Roman" w:eastAsia="TimesNewRomanPSMT" w:hAnsi="Times New Roman" w:cs="Times New Roman"/>
          <w:sz w:val="24"/>
          <w:szCs w:val="24"/>
        </w:rPr>
        <w:t>исходя из условий школы (на третьем уровне обучения один класс-комплект в количестве не более 10 обучающихся).</w:t>
      </w:r>
      <w:proofErr w:type="gramEnd"/>
      <w:r w:rsidRPr="00B85616">
        <w:rPr>
          <w:rFonts w:ascii="Times New Roman" w:eastAsia="TimesNewRomanPSMT" w:hAnsi="Times New Roman" w:cs="Times New Roman"/>
          <w:sz w:val="24"/>
          <w:szCs w:val="24"/>
        </w:rPr>
        <w:t xml:space="preserve">  Учебный план универсального профиля (вариант</w:t>
      </w:r>
      <w:proofErr w:type="gramStart"/>
      <w:r w:rsidR="00247975" w:rsidRPr="00B85616">
        <w:rPr>
          <w:rFonts w:ascii="Times New Roman" w:eastAsia="TimesNewRomanPSMT" w:hAnsi="Times New Roman" w:cs="Times New Roman"/>
          <w:sz w:val="24"/>
          <w:szCs w:val="24"/>
        </w:rPr>
        <w:t>4</w:t>
      </w:r>
      <w:proofErr w:type="gramEnd"/>
      <w:r w:rsidRPr="00B85616">
        <w:rPr>
          <w:rFonts w:ascii="Times New Roman" w:eastAsia="TimesNewRomanPSMT" w:hAnsi="Times New Roman" w:cs="Times New Roman"/>
          <w:sz w:val="24"/>
          <w:szCs w:val="24"/>
        </w:rPr>
        <w:t xml:space="preserve">) предусматривает двухуровневую структуру федерального государственного стандарта среднего образования: базовый уровень и профильный уровень, что   </w:t>
      </w:r>
      <w:r w:rsidRPr="00B85616">
        <w:rPr>
          <w:rFonts w:ascii="Times New Roman" w:hAnsi="Times New Roman" w:cs="Times New Roman"/>
          <w:sz w:val="24"/>
          <w:szCs w:val="24"/>
        </w:rPr>
        <w:t xml:space="preserve">позволяет, с одной стороны, ограничиться базовым уровнем изучения, с другой стороны, </w:t>
      </w:r>
      <w:r w:rsidRPr="00B85616">
        <w:rPr>
          <w:rFonts w:ascii="Times New Roman" w:eastAsia="TimesNewRomanPSMT" w:hAnsi="Times New Roman" w:cs="Times New Roman"/>
          <w:sz w:val="24"/>
          <w:szCs w:val="24"/>
        </w:rPr>
        <w:t xml:space="preserve">предусматривается изучение ряда предметов на углубленном уровне. </w:t>
      </w:r>
    </w:p>
    <w:p w:rsidR="00987D9B" w:rsidRPr="00430793" w:rsidRDefault="00987D9B" w:rsidP="00987D9B">
      <w:pPr>
        <w:widowControl w:val="0"/>
        <w:spacing w:after="0"/>
        <w:ind w:firstLine="740"/>
        <w:jc w:val="both"/>
        <w:rPr>
          <w:rFonts w:ascii="Times New Roman" w:hAnsi="Times New Roman"/>
          <w:sz w:val="24"/>
          <w:szCs w:val="24"/>
        </w:rPr>
      </w:pPr>
      <w:r w:rsidRPr="00430793">
        <w:rPr>
          <w:rFonts w:ascii="Times New Roman" w:hAnsi="Times New Roman"/>
          <w:sz w:val="24"/>
          <w:szCs w:val="24"/>
        </w:rPr>
        <w:t>Учебный план состоит из двух частей — обязательной части и части, формируемой</w:t>
      </w:r>
    </w:p>
    <w:p w:rsidR="00987D9B" w:rsidRPr="00430793" w:rsidRDefault="00987D9B" w:rsidP="00987D9B">
      <w:pPr>
        <w:widowControl w:val="0"/>
        <w:spacing w:after="0"/>
        <w:jc w:val="both"/>
        <w:rPr>
          <w:rFonts w:ascii="Times New Roman" w:hAnsi="Times New Roman"/>
          <w:sz w:val="24"/>
          <w:szCs w:val="24"/>
        </w:rPr>
      </w:pPr>
      <w:r w:rsidRPr="00430793">
        <w:rPr>
          <w:rFonts w:ascii="Times New Roman" w:hAnsi="Times New Roman"/>
          <w:sz w:val="24"/>
          <w:szCs w:val="24"/>
        </w:rPr>
        <w:t xml:space="preserve">участниками образовательного процесса. Внеурочная деятельность </w:t>
      </w:r>
      <w:proofErr w:type="gramStart"/>
      <w:r w:rsidRPr="00430793">
        <w:rPr>
          <w:rFonts w:ascii="Times New Roman" w:hAnsi="Times New Roman"/>
          <w:sz w:val="24"/>
          <w:szCs w:val="24"/>
        </w:rPr>
        <w:t>обучающихся</w:t>
      </w:r>
      <w:proofErr w:type="gramEnd"/>
      <w:r w:rsidRPr="00430793">
        <w:rPr>
          <w:rFonts w:ascii="Times New Roman" w:hAnsi="Times New Roman"/>
          <w:sz w:val="24"/>
          <w:szCs w:val="24"/>
        </w:rPr>
        <w:t xml:space="preserve"> организуется отдельной программой.</w:t>
      </w:r>
    </w:p>
    <w:p w:rsidR="00987D9B" w:rsidRPr="00CC52EC" w:rsidRDefault="00987D9B" w:rsidP="00987D9B">
      <w:pPr>
        <w:widowControl w:val="0"/>
        <w:spacing w:after="0"/>
        <w:ind w:firstLine="740"/>
        <w:jc w:val="both"/>
        <w:rPr>
          <w:rFonts w:ascii="Times New Roman" w:hAnsi="Times New Roman"/>
          <w:sz w:val="24"/>
          <w:szCs w:val="24"/>
        </w:rPr>
      </w:pPr>
      <w:r w:rsidRPr="00CC52EC">
        <w:rPr>
          <w:rFonts w:ascii="Times New Roman" w:hAnsi="Times New Roman"/>
          <w:b/>
          <w:bCs/>
          <w:i/>
          <w:iCs/>
          <w:sz w:val="24"/>
          <w:szCs w:val="24"/>
          <w:shd w:val="clear" w:color="auto" w:fill="FFFFFF"/>
          <w:lang w:bidi="ru-RU"/>
        </w:rPr>
        <w:t>Обязательная часть</w:t>
      </w:r>
      <w:r w:rsidRPr="00CC52EC">
        <w:rPr>
          <w:rFonts w:ascii="Times New Roman" w:hAnsi="Times New Roman"/>
          <w:sz w:val="24"/>
          <w:szCs w:val="24"/>
        </w:rPr>
        <w:t xml:space="preserve"> учебного плана определяет состав обязательных учебных предметов для реализации в образовательном учреждении, реализующих основную образовательную программу среднего общего образования, и учебное время, отводимое на их изучение по классам (годам) обучения.</w:t>
      </w:r>
    </w:p>
    <w:p w:rsidR="00987D9B" w:rsidRPr="00CC52EC" w:rsidRDefault="00987D9B" w:rsidP="00987D9B">
      <w:pPr>
        <w:widowControl w:val="0"/>
        <w:spacing w:after="0"/>
        <w:ind w:firstLine="740"/>
        <w:jc w:val="both"/>
        <w:rPr>
          <w:rFonts w:ascii="Times New Roman" w:hAnsi="Times New Roman"/>
          <w:sz w:val="24"/>
          <w:szCs w:val="24"/>
        </w:rPr>
      </w:pPr>
      <w:r w:rsidRPr="00CC52EC">
        <w:rPr>
          <w:rFonts w:ascii="Times New Roman" w:hAnsi="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w:t>
      </w:r>
    </w:p>
    <w:p w:rsidR="00987D9B" w:rsidRPr="00CC52EC" w:rsidRDefault="00987D9B" w:rsidP="00987D9B">
      <w:pPr>
        <w:widowControl w:val="0"/>
        <w:numPr>
          <w:ilvl w:val="0"/>
          <w:numId w:val="8"/>
        </w:numPr>
        <w:tabs>
          <w:tab w:val="left" w:pos="943"/>
        </w:tabs>
        <w:spacing w:after="0"/>
        <w:ind w:firstLine="740"/>
        <w:jc w:val="both"/>
        <w:rPr>
          <w:rFonts w:ascii="Times New Roman" w:hAnsi="Times New Roman"/>
          <w:sz w:val="24"/>
          <w:szCs w:val="24"/>
        </w:rPr>
      </w:pPr>
      <w:r w:rsidRPr="00CC52EC">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987D9B" w:rsidRPr="00CC52EC" w:rsidRDefault="00987D9B" w:rsidP="00987D9B">
      <w:pPr>
        <w:widowControl w:val="0"/>
        <w:numPr>
          <w:ilvl w:val="0"/>
          <w:numId w:val="8"/>
        </w:numPr>
        <w:tabs>
          <w:tab w:val="left" w:pos="943"/>
        </w:tabs>
        <w:spacing w:after="0"/>
        <w:ind w:firstLine="740"/>
        <w:jc w:val="both"/>
        <w:rPr>
          <w:rFonts w:ascii="Times New Roman" w:hAnsi="Times New Roman"/>
          <w:sz w:val="24"/>
          <w:szCs w:val="24"/>
        </w:rPr>
      </w:pPr>
      <w:r w:rsidRPr="00CC52EC">
        <w:rPr>
          <w:rFonts w:ascii="Times New Roman" w:hAnsi="Times New Roman"/>
          <w:sz w:val="24"/>
          <w:szCs w:val="24"/>
        </w:rPr>
        <w:t>готовность обучающихся к продолжению образования, их приобщение к информационным технологиям;</w:t>
      </w:r>
    </w:p>
    <w:p w:rsidR="00987D9B" w:rsidRPr="00CC52EC" w:rsidRDefault="00987D9B" w:rsidP="00987D9B">
      <w:pPr>
        <w:widowControl w:val="0"/>
        <w:numPr>
          <w:ilvl w:val="0"/>
          <w:numId w:val="8"/>
        </w:numPr>
        <w:tabs>
          <w:tab w:val="left" w:pos="943"/>
        </w:tabs>
        <w:spacing w:after="0"/>
        <w:ind w:firstLine="740"/>
        <w:jc w:val="both"/>
        <w:rPr>
          <w:rFonts w:ascii="Times New Roman" w:hAnsi="Times New Roman"/>
          <w:sz w:val="24"/>
          <w:szCs w:val="24"/>
        </w:rPr>
      </w:pPr>
      <w:r w:rsidRPr="00CC52EC">
        <w:rPr>
          <w:rFonts w:ascii="Times New Roman" w:hAnsi="Times New Roman"/>
          <w:sz w:val="24"/>
          <w:szCs w:val="24"/>
        </w:rPr>
        <w:lastRenderedPageBreak/>
        <w:t>формирование здорового образа жизни, элементарных правил поведения в экстремальных ситуациях;</w:t>
      </w:r>
    </w:p>
    <w:p w:rsidR="00987D9B" w:rsidRPr="00CC52EC" w:rsidRDefault="00987D9B" w:rsidP="00987D9B">
      <w:pPr>
        <w:widowControl w:val="0"/>
        <w:numPr>
          <w:ilvl w:val="0"/>
          <w:numId w:val="8"/>
        </w:numPr>
        <w:tabs>
          <w:tab w:val="left" w:pos="948"/>
        </w:tabs>
        <w:spacing w:after="0"/>
        <w:ind w:firstLine="740"/>
        <w:jc w:val="both"/>
        <w:rPr>
          <w:rFonts w:ascii="Times New Roman" w:hAnsi="Times New Roman"/>
          <w:sz w:val="24"/>
          <w:szCs w:val="24"/>
        </w:rPr>
      </w:pPr>
      <w:r w:rsidRPr="00CC52EC">
        <w:rPr>
          <w:rFonts w:ascii="Times New Roman" w:hAnsi="Times New Roman"/>
          <w:sz w:val="24"/>
          <w:szCs w:val="24"/>
        </w:rPr>
        <w:t xml:space="preserve">личностное развитие </w:t>
      </w:r>
      <w:proofErr w:type="gramStart"/>
      <w:r w:rsidRPr="00CC52EC">
        <w:rPr>
          <w:rFonts w:ascii="Times New Roman" w:hAnsi="Times New Roman"/>
          <w:sz w:val="24"/>
          <w:szCs w:val="24"/>
        </w:rPr>
        <w:t>обучающегося</w:t>
      </w:r>
      <w:proofErr w:type="gramEnd"/>
      <w:r w:rsidRPr="00CC52EC">
        <w:rPr>
          <w:rFonts w:ascii="Times New Roman" w:hAnsi="Times New Roman"/>
          <w:sz w:val="24"/>
          <w:szCs w:val="24"/>
        </w:rPr>
        <w:t xml:space="preserve"> в соответствии с его индивидуальностью.</w:t>
      </w:r>
    </w:p>
    <w:p w:rsidR="00987D9B" w:rsidRPr="00CC52EC" w:rsidRDefault="00987D9B" w:rsidP="00987D9B">
      <w:pPr>
        <w:widowControl w:val="0"/>
        <w:spacing w:after="0"/>
        <w:ind w:firstLine="740"/>
        <w:jc w:val="both"/>
        <w:rPr>
          <w:rFonts w:ascii="Times New Roman" w:hAnsi="Times New Roman"/>
          <w:i/>
          <w:iCs/>
          <w:sz w:val="24"/>
          <w:szCs w:val="24"/>
        </w:rPr>
      </w:pPr>
      <w:r w:rsidRPr="00CC52EC">
        <w:rPr>
          <w:rFonts w:ascii="Times New Roman" w:hAnsi="Times New Roman"/>
          <w:iCs/>
          <w:sz w:val="24"/>
          <w:szCs w:val="24"/>
        </w:rPr>
        <w:t>Часть, формируемая участниками образовательного</w:t>
      </w:r>
      <w:r w:rsidRPr="00CC52EC">
        <w:rPr>
          <w:rFonts w:ascii="Times New Roman" w:hAnsi="Times New Roman"/>
          <w:sz w:val="24"/>
          <w:szCs w:val="24"/>
          <w:shd w:val="clear" w:color="auto" w:fill="FFFFFF"/>
          <w:lang w:bidi="ru-RU"/>
        </w:rPr>
        <w:t xml:space="preserve"> процесса, обеспечивает</w:t>
      </w:r>
    </w:p>
    <w:p w:rsidR="00987D9B" w:rsidRPr="00CC52EC" w:rsidRDefault="00987D9B" w:rsidP="00987D9B">
      <w:pPr>
        <w:widowControl w:val="0"/>
        <w:spacing w:after="0"/>
        <w:jc w:val="both"/>
        <w:rPr>
          <w:rFonts w:ascii="Times New Roman" w:hAnsi="Times New Roman"/>
          <w:sz w:val="24"/>
          <w:szCs w:val="24"/>
        </w:rPr>
      </w:pPr>
      <w:r w:rsidRPr="00CC52EC">
        <w:rPr>
          <w:rFonts w:ascii="Times New Roman" w:hAnsi="Times New Roman"/>
          <w:sz w:val="24"/>
          <w:szCs w:val="24"/>
        </w:rPr>
        <w:t>реализацию индивидуальных потребностей обучающихся.</w:t>
      </w:r>
    </w:p>
    <w:p w:rsidR="00987D9B" w:rsidRPr="00CC52EC" w:rsidRDefault="00987D9B" w:rsidP="00987D9B">
      <w:pPr>
        <w:widowControl w:val="0"/>
        <w:spacing w:after="0"/>
        <w:ind w:firstLine="740"/>
        <w:jc w:val="both"/>
        <w:rPr>
          <w:rFonts w:ascii="Times New Roman" w:hAnsi="Times New Roman"/>
          <w:sz w:val="24"/>
          <w:szCs w:val="24"/>
        </w:rPr>
      </w:pPr>
      <w:r w:rsidRPr="00CC52EC">
        <w:rPr>
          <w:rFonts w:ascii="Times New Roman" w:hAnsi="Times New Roman"/>
          <w:sz w:val="24"/>
          <w:szCs w:val="24"/>
        </w:rPr>
        <w:t>Время этой части использовано на увеличение учебных часов, отводимых на изучение отдельных учебн</w:t>
      </w:r>
      <w:r>
        <w:rPr>
          <w:rFonts w:ascii="Times New Roman" w:hAnsi="Times New Roman"/>
          <w:sz w:val="24"/>
          <w:szCs w:val="24"/>
        </w:rPr>
        <w:t>ых предметов обязательной части, а также на изучение английского языка на углубленном уровне во всех профилях.</w:t>
      </w:r>
    </w:p>
    <w:p w:rsidR="00987D9B" w:rsidRPr="00CC52EC" w:rsidRDefault="00987D9B" w:rsidP="00987D9B">
      <w:pPr>
        <w:widowControl w:val="0"/>
        <w:spacing w:after="0"/>
        <w:ind w:firstLine="740"/>
        <w:jc w:val="both"/>
        <w:rPr>
          <w:rFonts w:ascii="Times New Roman" w:hAnsi="Times New Roman"/>
          <w:sz w:val="24"/>
          <w:szCs w:val="24"/>
        </w:rPr>
      </w:pPr>
      <w:r w:rsidRPr="00CC52EC">
        <w:rPr>
          <w:rFonts w:ascii="Times New Roman" w:hAnsi="Times New Roman"/>
          <w:sz w:val="24"/>
          <w:szCs w:val="24"/>
        </w:rPr>
        <w:t>Учебный план предусматривает изучение курсов по выбору</w:t>
      </w:r>
      <w:r>
        <w:rPr>
          <w:rFonts w:ascii="Times New Roman" w:hAnsi="Times New Roman"/>
          <w:sz w:val="24"/>
          <w:szCs w:val="24"/>
        </w:rPr>
        <w:t xml:space="preserve"> (элективные курсы)</w:t>
      </w:r>
      <w:r w:rsidRPr="00CC52EC">
        <w:rPr>
          <w:rFonts w:ascii="Times New Roman" w:hAnsi="Times New Roman"/>
          <w:sz w:val="24"/>
          <w:szCs w:val="24"/>
        </w:rPr>
        <w:t xml:space="preserve"> и выполнение</w:t>
      </w:r>
      <w:r>
        <w:rPr>
          <w:rFonts w:ascii="Times New Roman" w:hAnsi="Times New Roman"/>
          <w:sz w:val="24"/>
          <w:szCs w:val="24"/>
        </w:rPr>
        <w:t xml:space="preserve"> обучающимися индивидуального п</w:t>
      </w:r>
      <w:r w:rsidRPr="00CC52EC">
        <w:rPr>
          <w:rFonts w:ascii="Times New Roman" w:hAnsi="Times New Roman"/>
          <w:sz w:val="24"/>
          <w:szCs w:val="24"/>
        </w:rPr>
        <w:t>роекта</w:t>
      </w:r>
      <w:proofErr w:type="gramStart"/>
      <w:r>
        <w:rPr>
          <w:rFonts w:ascii="Times New Roman" w:hAnsi="Times New Roman"/>
          <w:sz w:val="24"/>
          <w:szCs w:val="24"/>
        </w:rPr>
        <w:t xml:space="preserve"> .</w:t>
      </w:r>
      <w:proofErr w:type="gramEnd"/>
    </w:p>
    <w:p w:rsidR="00987D9B" w:rsidRPr="00CC52EC" w:rsidRDefault="00987D9B" w:rsidP="00987D9B">
      <w:pPr>
        <w:widowControl w:val="0"/>
        <w:spacing w:after="0"/>
        <w:ind w:firstLine="740"/>
        <w:jc w:val="both"/>
        <w:rPr>
          <w:rFonts w:ascii="Times New Roman" w:hAnsi="Times New Roman"/>
          <w:sz w:val="24"/>
          <w:szCs w:val="24"/>
        </w:rPr>
      </w:pPr>
      <w:r w:rsidRPr="00CC52EC">
        <w:rPr>
          <w:rFonts w:ascii="Times New Roman" w:hAnsi="Times New Roman"/>
          <w:sz w:val="24"/>
          <w:szCs w:val="24"/>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987D9B" w:rsidRPr="00CC52EC" w:rsidRDefault="00987D9B" w:rsidP="00987D9B">
      <w:pPr>
        <w:widowControl w:val="0"/>
        <w:spacing w:after="0"/>
        <w:ind w:firstLine="708"/>
        <w:rPr>
          <w:rFonts w:ascii="Times New Roman" w:hAnsi="Times New Roman"/>
          <w:sz w:val="24"/>
          <w:szCs w:val="24"/>
        </w:rPr>
      </w:pPr>
      <w:r w:rsidRPr="00CC52EC">
        <w:rPr>
          <w:rFonts w:ascii="Times New Roman" w:hAnsi="Times New Roman"/>
          <w:sz w:val="24"/>
          <w:szCs w:val="24"/>
        </w:rPr>
        <w:t xml:space="preserve">Предметная область </w:t>
      </w:r>
      <w:r w:rsidRPr="00CC52EC">
        <w:rPr>
          <w:rFonts w:ascii="Times New Roman" w:hAnsi="Times New Roman"/>
          <w:b/>
          <w:bCs/>
          <w:i/>
          <w:iCs/>
          <w:sz w:val="24"/>
          <w:szCs w:val="24"/>
          <w:shd w:val="clear" w:color="auto" w:fill="FFFFFF"/>
          <w:lang w:bidi="ru-RU"/>
        </w:rPr>
        <w:t xml:space="preserve">«Русский язык и литература», </w:t>
      </w:r>
      <w:r w:rsidRPr="00CC52EC">
        <w:rPr>
          <w:rFonts w:ascii="Times New Roman" w:hAnsi="Times New Roman"/>
          <w:sz w:val="24"/>
          <w:szCs w:val="24"/>
        </w:rPr>
        <w:t>включающая учебные предметы: «Русский язык и литература» (</w:t>
      </w:r>
      <w:r>
        <w:rPr>
          <w:rFonts w:ascii="Times New Roman" w:hAnsi="Times New Roman"/>
          <w:sz w:val="24"/>
          <w:szCs w:val="24"/>
        </w:rPr>
        <w:t>углубленный</w:t>
      </w:r>
      <w:r w:rsidRPr="00CC52EC">
        <w:rPr>
          <w:rFonts w:ascii="Times New Roman" w:hAnsi="Times New Roman"/>
          <w:sz w:val="24"/>
          <w:szCs w:val="24"/>
        </w:rPr>
        <w:t>).</w:t>
      </w:r>
    </w:p>
    <w:p w:rsidR="00987D9B" w:rsidRPr="00CC52EC" w:rsidRDefault="00987D9B" w:rsidP="00987D9B">
      <w:pPr>
        <w:widowControl w:val="0"/>
        <w:spacing w:after="0"/>
        <w:ind w:firstLine="708"/>
        <w:rPr>
          <w:rFonts w:ascii="Times New Roman" w:hAnsi="Times New Roman"/>
          <w:sz w:val="24"/>
          <w:szCs w:val="24"/>
        </w:rPr>
      </w:pPr>
      <w:r w:rsidRPr="00CC52EC">
        <w:rPr>
          <w:rFonts w:ascii="Times New Roman" w:hAnsi="Times New Roman"/>
          <w:sz w:val="24"/>
          <w:szCs w:val="24"/>
        </w:rPr>
        <w:t xml:space="preserve">Предметная область </w:t>
      </w:r>
      <w:r w:rsidRPr="00CC52EC">
        <w:rPr>
          <w:rFonts w:ascii="Times New Roman" w:hAnsi="Times New Roman"/>
          <w:b/>
          <w:bCs/>
          <w:i/>
          <w:iCs/>
          <w:sz w:val="24"/>
          <w:szCs w:val="24"/>
          <w:shd w:val="clear" w:color="auto" w:fill="FFFFFF"/>
          <w:lang w:bidi="ru-RU"/>
        </w:rPr>
        <w:t xml:space="preserve">«Иностранный язык», </w:t>
      </w:r>
      <w:r w:rsidRPr="00CC52EC">
        <w:rPr>
          <w:rFonts w:ascii="Times New Roman" w:hAnsi="Times New Roman"/>
          <w:sz w:val="24"/>
          <w:szCs w:val="24"/>
        </w:rPr>
        <w:t>включающая учебные предметы:</w:t>
      </w:r>
    </w:p>
    <w:p w:rsidR="00987D9B" w:rsidRPr="00CC52EC" w:rsidRDefault="00987D9B" w:rsidP="00987D9B">
      <w:pPr>
        <w:widowControl w:val="0"/>
        <w:spacing w:after="0"/>
        <w:rPr>
          <w:rFonts w:ascii="Times New Roman" w:hAnsi="Times New Roman"/>
          <w:sz w:val="24"/>
          <w:szCs w:val="24"/>
        </w:rPr>
      </w:pPr>
      <w:r w:rsidRPr="00CC52EC">
        <w:rPr>
          <w:rFonts w:ascii="Times New Roman" w:hAnsi="Times New Roman"/>
          <w:sz w:val="24"/>
          <w:szCs w:val="24"/>
        </w:rPr>
        <w:t>«Английский язык» (базовый уровень).</w:t>
      </w:r>
    </w:p>
    <w:p w:rsidR="00987D9B" w:rsidRPr="00CC52EC" w:rsidRDefault="00987D9B" w:rsidP="00987D9B">
      <w:pPr>
        <w:widowControl w:val="0"/>
        <w:spacing w:after="0"/>
        <w:rPr>
          <w:rFonts w:ascii="Times New Roman" w:hAnsi="Times New Roman"/>
          <w:sz w:val="24"/>
          <w:szCs w:val="24"/>
        </w:rPr>
      </w:pPr>
      <w:r w:rsidRPr="00CC52EC">
        <w:rPr>
          <w:rFonts w:ascii="Times New Roman" w:hAnsi="Times New Roman"/>
          <w:sz w:val="24"/>
          <w:szCs w:val="24"/>
        </w:rPr>
        <w:t xml:space="preserve">Предметная область </w:t>
      </w:r>
      <w:r w:rsidRPr="00CC52EC">
        <w:rPr>
          <w:rFonts w:ascii="Times New Roman" w:hAnsi="Times New Roman"/>
          <w:b/>
          <w:bCs/>
          <w:i/>
          <w:iCs/>
          <w:sz w:val="24"/>
          <w:szCs w:val="24"/>
          <w:shd w:val="clear" w:color="auto" w:fill="FFFFFF"/>
          <w:lang w:bidi="ru-RU"/>
        </w:rPr>
        <w:t xml:space="preserve">«Общественные науки», </w:t>
      </w:r>
      <w:r w:rsidRPr="00CC52EC">
        <w:rPr>
          <w:rFonts w:ascii="Times New Roman" w:hAnsi="Times New Roman"/>
          <w:sz w:val="24"/>
          <w:szCs w:val="24"/>
        </w:rPr>
        <w:t>включающая учебные предметы:</w:t>
      </w:r>
    </w:p>
    <w:p w:rsidR="00987D9B" w:rsidRPr="00CC52EC" w:rsidRDefault="00987D9B" w:rsidP="00987D9B">
      <w:pPr>
        <w:widowControl w:val="0"/>
        <w:spacing w:after="0"/>
        <w:rPr>
          <w:rFonts w:ascii="Times New Roman" w:hAnsi="Times New Roman"/>
          <w:sz w:val="24"/>
          <w:szCs w:val="24"/>
        </w:rPr>
      </w:pPr>
      <w:r>
        <w:rPr>
          <w:rFonts w:ascii="Times New Roman" w:hAnsi="Times New Roman"/>
          <w:sz w:val="24"/>
          <w:szCs w:val="24"/>
        </w:rPr>
        <w:t>«История» (базовый уровень</w:t>
      </w:r>
      <w:proofErr w:type="gramStart"/>
      <w:r>
        <w:rPr>
          <w:rFonts w:ascii="Times New Roman" w:hAnsi="Times New Roman"/>
          <w:sz w:val="24"/>
          <w:szCs w:val="24"/>
        </w:rPr>
        <w:t xml:space="preserve"> </w:t>
      </w:r>
      <w:r w:rsidRPr="00CC52EC">
        <w:rPr>
          <w:rFonts w:ascii="Times New Roman" w:hAnsi="Times New Roman"/>
          <w:sz w:val="24"/>
          <w:szCs w:val="24"/>
        </w:rPr>
        <w:t>)</w:t>
      </w:r>
      <w:proofErr w:type="gramEnd"/>
      <w:r w:rsidRPr="00CC52EC">
        <w:rPr>
          <w:rFonts w:ascii="Times New Roman" w:hAnsi="Times New Roman"/>
          <w:sz w:val="24"/>
          <w:szCs w:val="24"/>
        </w:rPr>
        <w:t>;</w:t>
      </w:r>
    </w:p>
    <w:p w:rsidR="00987D9B" w:rsidRPr="00CC52EC" w:rsidRDefault="00987D9B" w:rsidP="00987D9B">
      <w:pPr>
        <w:widowControl w:val="0"/>
        <w:spacing w:after="0"/>
        <w:rPr>
          <w:rFonts w:ascii="Times New Roman" w:hAnsi="Times New Roman"/>
          <w:sz w:val="24"/>
          <w:szCs w:val="24"/>
        </w:rPr>
      </w:pPr>
      <w:r w:rsidRPr="00CC52EC">
        <w:rPr>
          <w:rFonts w:ascii="Times New Roman" w:hAnsi="Times New Roman"/>
          <w:sz w:val="24"/>
          <w:szCs w:val="24"/>
        </w:rPr>
        <w:t>«География» (базовый уровень);</w:t>
      </w:r>
    </w:p>
    <w:p w:rsidR="00987D9B" w:rsidRPr="00CC52EC" w:rsidRDefault="00987D9B" w:rsidP="00987D9B">
      <w:pPr>
        <w:widowControl w:val="0"/>
        <w:spacing w:after="0"/>
        <w:rPr>
          <w:rFonts w:ascii="Times New Roman" w:hAnsi="Times New Roman"/>
          <w:sz w:val="24"/>
          <w:szCs w:val="24"/>
        </w:rPr>
      </w:pPr>
      <w:r w:rsidRPr="00CC52EC">
        <w:rPr>
          <w:rFonts w:ascii="Times New Roman" w:hAnsi="Times New Roman"/>
          <w:sz w:val="24"/>
          <w:szCs w:val="24"/>
        </w:rPr>
        <w:t>«Обществознание» (базовый уровень).</w:t>
      </w:r>
    </w:p>
    <w:p w:rsidR="00987D9B" w:rsidRPr="00CC52EC" w:rsidRDefault="00987D9B" w:rsidP="00987D9B">
      <w:pPr>
        <w:widowControl w:val="0"/>
        <w:spacing w:after="0"/>
        <w:ind w:firstLine="708"/>
        <w:rPr>
          <w:rFonts w:ascii="Times New Roman" w:hAnsi="Times New Roman"/>
          <w:sz w:val="24"/>
          <w:szCs w:val="24"/>
        </w:rPr>
      </w:pPr>
      <w:r w:rsidRPr="00CC52EC">
        <w:rPr>
          <w:rFonts w:ascii="Times New Roman" w:hAnsi="Times New Roman"/>
          <w:sz w:val="24"/>
          <w:szCs w:val="24"/>
        </w:rPr>
        <w:t xml:space="preserve">Предметная область </w:t>
      </w:r>
      <w:r w:rsidRPr="00CC52EC">
        <w:rPr>
          <w:rFonts w:ascii="Times New Roman" w:hAnsi="Times New Roman"/>
          <w:b/>
          <w:bCs/>
          <w:i/>
          <w:iCs/>
          <w:sz w:val="24"/>
          <w:szCs w:val="24"/>
          <w:shd w:val="clear" w:color="auto" w:fill="FFFFFF"/>
          <w:lang w:bidi="ru-RU"/>
        </w:rPr>
        <w:t>«Математика и информатика»,</w:t>
      </w:r>
      <w:r w:rsidRPr="00CC52EC">
        <w:rPr>
          <w:rFonts w:ascii="Times New Roman" w:hAnsi="Times New Roman"/>
          <w:sz w:val="24"/>
          <w:szCs w:val="24"/>
        </w:rPr>
        <w:t xml:space="preserve"> включающая учебные предметы: «Математика» (включая алгебру и начала математического </w:t>
      </w:r>
      <w:r>
        <w:rPr>
          <w:rFonts w:ascii="Times New Roman" w:hAnsi="Times New Roman"/>
          <w:sz w:val="24"/>
          <w:szCs w:val="24"/>
        </w:rPr>
        <w:t>анализа, геометрию) (углубленный уровень</w:t>
      </w:r>
      <w:r w:rsidRPr="00CC52EC">
        <w:rPr>
          <w:rFonts w:ascii="Times New Roman" w:hAnsi="Times New Roman"/>
          <w:sz w:val="24"/>
          <w:szCs w:val="24"/>
        </w:rPr>
        <w:t>).</w:t>
      </w:r>
    </w:p>
    <w:p w:rsidR="00987D9B" w:rsidRPr="00CC52EC" w:rsidRDefault="00987D9B" w:rsidP="00987D9B">
      <w:pPr>
        <w:widowControl w:val="0"/>
        <w:spacing w:after="0"/>
        <w:ind w:firstLine="708"/>
        <w:rPr>
          <w:rFonts w:ascii="Times New Roman" w:hAnsi="Times New Roman"/>
          <w:sz w:val="24"/>
          <w:szCs w:val="24"/>
        </w:rPr>
      </w:pPr>
      <w:r w:rsidRPr="00CC52EC">
        <w:rPr>
          <w:rFonts w:ascii="Times New Roman" w:hAnsi="Times New Roman"/>
          <w:sz w:val="24"/>
          <w:szCs w:val="24"/>
        </w:rPr>
        <w:t xml:space="preserve">Предметная область </w:t>
      </w:r>
      <w:r w:rsidRPr="00CC52EC">
        <w:rPr>
          <w:rFonts w:ascii="Times New Roman" w:hAnsi="Times New Roman"/>
          <w:b/>
          <w:bCs/>
          <w:i/>
          <w:iCs/>
          <w:sz w:val="24"/>
          <w:szCs w:val="24"/>
          <w:shd w:val="clear" w:color="auto" w:fill="FFFFFF"/>
          <w:lang w:bidi="ru-RU"/>
        </w:rPr>
        <w:t xml:space="preserve">«Естественные науки», </w:t>
      </w:r>
      <w:r w:rsidRPr="00CC52EC">
        <w:rPr>
          <w:rFonts w:ascii="Times New Roman" w:hAnsi="Times New Roman"/>
          <w:sz w:val="24"/>
          <w:szCs w:val="24"/>
        </w:rPr>
        <w:t>включающая учебные предметы:</w:t>
      </w:r>
    </w:p>
    <w:p w:rsidR="00987D9B" w:rsidRPr="00CC52EC" w:rsidRDefault="00987D9B" w:rsidP="00987D9B">
      <w:pPr>
        <w:widowControl w:val="0"/>
        <w:spacing w:after="0"/>
        <w:rPr>
          <w:rFonts w:ascii="Times New Roman" w:hAnsi="Times New Roman"/>
          <w:sz w:val="24"/>
          <w:szCs w:val="24"/>
        </w:rPr>
      </w:pPr>
      <w:r w:rsidRPr="00CC52EC">
        <w:rPr>
          <w:rFonts w:ascii="Times New Roman" w:hAnsi="Times New Roman"/>
          <w:sz w:val="24"/>
          <w:szCs w:val="24"/>
        </w:rPr>
        <w:t>«Физика» (базовый уровень);</w:t>
      </w:r>
    </w:p>
    <w:p w:rsidR="00987D9B" w:rsidRDefault="00987D9B" w:rsidP="00987D9B">
      <w:pPr>
        <w:widowControl w:val="0"/>
        <w:spacing w:after="0"/>
        <w:rPr>
          <w:rFonts w:ascii="Times New Roman" w:hAnsi="Times New Roman"/>
          <w:sz w:val="24"/>
          <w:szCs w:val="24"/>
        </w:rPr>
      </w:pPr>
      <w:r>
        <w:rPr>
          <w:rFonts w:ascii="Times New Roman" w:hAnsi="Times New Roman"/>
          <w:sz w:val="24"/>
          <w:szCs w:val="24"/>
        </w:rPr>
        <w:t xml:space="preserve">«Химия»  </w:t>
      </w:r>
      <w:r w:rsidRPr="00CC52EC">
        <w:rPr>
          <w:rFonts w:ascii="Times New Roman" w:hAnsi="Times New Roman"/>
          <w:sz w:val="24"/>
          <w:szCs w:val="24"/>
        </w:rPr>
        <w:t>(базовый уровень);</w:t>
      </w:r>
      <w:r>
        <w:rPr>
          <w:rFonts w:ascii="Times New Roman" w:hAnsi="Times New Roman"/>
          <w:sz w:val="24"/>
          <w:szCs w:val="24"/>
        </w:rPr>
        <w:t xml:space="preserve"> </w:t>
      </w:r>
    </w:p>
    <w:p w:rsidR="00987D9B" w:rsidRPr="00CC52EC" w:rsidRDefault="00987D9B" w:rsidP="00987D9B">
      <w:pPr>
        <w:widowControl w:val="0"/>
        <w:spacing w:after="0"/>
        <w:rPr>
          <w:rFonts w:ascii="Times New Roman" w:hAnsi="Times New Roman"/>
          <w:sz w:val="24"/>
          <w:szCs w:val="24"/>
        </w:rPr>
      </w:pPr>
      <w:r>
        <w:rPr>
          <w:rFonts w:ascii="Times New Roman" w:hAnsi="Times New Roman"/>
          <w:sz w:val="24"/>
          <w:szCs w:val="24"/>
        </w:rPr>
        <w:t xml:space="preserve">«Биология»  </w:t>
      </w:r>
      <w:r w:rsidRPr="00CC52EC">
        <w:rPr>
          <w:rFonts w:ascii="Times New Roman" w:hAnsi="Times New Roman"/>
          <w:sz w:val="24"/>
          <w:szCs w:val="24"/>
        </w:rPr>
        <w:t>(базовый уровень);</w:t>
      </w:r>
    </w:p>
    <w:p w:rsidR="00987D9B" w:rsidRPr="00CC52EC" w:rsidRDefault="00987D9B" w:rsidP="00987D9B">
      <w:pPr>
        <w:widowControl w:val="0"/>
        <w:spacing w:after="0"/>
        <w:rPr>
          <w:rFonts w:ascii="Times New Roman" w:hAnsi="Times New Roman"/>
          <w:sz w:val="24"/>
          <w:szCs w:val="24"/>
        </w:rPr>
      </w:pPr>
      <w:r w:rsidRPr="00CC52EC">
        <w:rPr>
          <w:rFonts w:ascii="Times New Roman" w:hAnsi="Times New Roman"/>
          <w:sz w:val="24"/>
          <w:szCs w:val="24"/>
        </w:rPr>
        <w:t>«Астрономия» (базовый уровень).</w:t>
      </w:r>
    </w:p>
    <w:p w:rsidR="00987D9B" w:rsidRPr="00CC52EC" w:rsidRDefault="00987D9B" w:rsidP="00987D9B">
      <w:pPr>
        <w:widowControl w:val="0"/>
        <w:spacing w:after="0"/>
        <w:ind w:firstLine="708"/>
        <w:rPr>
          <w:rFonts w:ascii="Times New Roman" w:hAnsi="Times New Roman"/>
          <w:b/>
          <w:bCs/>
          <w:i/>
          <w:iCs/>
          <w:sz w:val="24"/>
          <w:szCs w:val="24"/>
        </w:rPr>
      </w:pPr>
      <w:r w:rsidRPr="00CC52EC">
        <w:rPr>
          <w:rFonts w:ascii="Times New Roman" w:hAnsi="Times New Roman"/>
          <w:sz w:val="24"/>
          <w:szCs w:val="24"/>
          <w:shd w:val="clear" w:color="auto" w:fill="FFFFFF"/>
          <w:lang w:bidi="ru-RU"/>
        </w:rPr>
        <w:t xml:space="preserve">Предметная область </w:t>
      </w:r>
      <w:r w:rsidRPr="00CC52EC">
        <w:rPr>
          <w:rFonts w:ascii="Times New Roman" w:hAnsi="Times New Roman"/>
          <w:b/>
          <w:bCs/>
          <w:i/>
          <w:iCs/>
          <w:sz w:val="24"/>
          <w:szCs w:val="24"/>
        </w:rPr>
        <w:t>«Физическая культура, экология и основы безопасности жизнедеятельности»</w:t>
      </w:r>
      <w:r w:rsidRPr="00CC52EC">
        <w:rPr>
          <w:rFonts w:ascii="Times New Roman" w:hAnsi="Times New Roman"/>
          <w:sz w:val="24"/>
          <w:szCs w:val="24"/>
          <w:shd w:val="clear" w:color="auto" w:fill="FFFFFF"/>
          <w:lang w:bidi="ru-RU"/>
        </w:rPr>
        <w:t>, включающая учебные предметы:</w:t>
      </w:r>
    </w:p>
    <w:p w:rsidR="00987D9B" w:rsidRPr="00CC52EC" w:rsidRDefault="00987D9B" w:rsidP="00987D9B">
      <w:pPr>
        <w:widowControl w:val="0"/>
        <w:spacing w:after="0"/>
        <w:rPr>
          <w:rFonts w:ascii="Times New Roman" w:hAnsi="Times New Roman"/>
          <w:sz w:val="24"/>
          <w:szCs w:val="24"/>
        </w:rPr>
      </w:pPr>
      <w:r w:rsidRPr="00CC52EC">
        <w:rPr>
          <w:rFonts w:ascii="Times New Roman" w:hAnsi="Times New Roman"/>
          <w:sz w:val="24"/>
          <w:szCs w:val="24"/>
        </w:rPr>
        <w:t>«Физическая культура» (базовый уровень);</w:t>
      </w:r>
    </w:p>
    <w:p w:rsidR="00987D9B" w:rsidRDefault="00987D9B" w:rsidP="00987D9B">
      <w:pPr>
        <w:widowControl w:val="0"/>
        <w:spacing w:after="0"/>
        <w:rPr>
          <w:rFonts w:ascii="Times New Roman" w:hAnsi="Times New Roman"/>
          <w:sz w:val="24"/>
          <w:szCs w:val="24"/>
        </w:rPr>
      </w:pPr>
      <w:r w:rsidRPr="00CC52EC">
        <w:rPr>
          <w:rFonts w:ascii="Times New Roman" w:hAnsi="Times New Roman"/>
          <w:sz w:val="24"/>
          <w:szCs w:val="24"/>
        </w:rPr>
        <w:t>«Основы безопасности жизнедеятельности» (базовый уровень).</w:t>
      </w:r>
    </w:p>
    <w:p w:rsidR="00987D9B" w:rsidRPr="00CC52EC" w:rsidRDefault="00987D9B" w:rsidP="00987D9B">
      <w:pPr>
        <w:widowControl w:val="0"/>
        <w:spacing w:after="0"/>
        <w:rPr>
          <w:rFonts w:ascii="Times New Roman" w:hAnsi="Times New Roman"/>
          <w:sz w:val="24"/>
          <w:szCs w:val="24"/>
        </w:rPr>
      </w:pPr>
      <w:r>
        <w:rPr>
          <w:rFonts w:ascii="Times New Roman" w:hAnsi="Times New Roman"/>
          <w:sz w:val="24"/>
          <w:szCs w:val="24"/>
        </w:rPr>
        <w:t>Обязательные для изучения предметы: «</w:t>
      </w:r>
      <w:r w:rsidRPr="007F5934">
        <w:rPr>
          <w:rFonts w:ascii="Times New Roman" w:hAnsi="Times New Roman"/>
          <w:sz w:val="24"/>
          <w:szCs w:val="24"/>
        </w:rPr>
        <w:t>Русский язык и литература», «Иностранный язык», «Математика: алгебра и начала математического</w:t>
      </w:r>
      <w:r>
        <w:rPr>
          <w:rFonts w:ascii="Times New Roman" w:hAnsi="Times New Roman"/>
          <w:sz w:val="24"/>
          <w:szCs w:val="24"/>
        </w:rPr>
        <w:t xml:space="preserve"> анализа, геометрия», «История»</w:t>
      </w:r>
      <w:r w:rsidRPr="007F5934">
        <w:rPr>
          <w:rFonts w:ascii="Times New Roman" w:hAnsi="Times New Roman"/>
          <w:sz w:val="24"/>
          <w:szCs w:val="24"/>
        </w:rPr>
        <w:t>, «Физическая культура», «Основы безопасности жизнедеятельности», «Астрономия»</w:t>
      </w:r>
      <w:r>
        <w:rPr>
          <w:rFonts w:ascii="Times New Roman" w:hAnsi="Times New Roman"/>
          <w:sz w:val="24"/>
          <w:szCs w:val="24"/>
        </w:rPr>
        <w:t>.</w:t>
      </w:r>
    </w:p>
    <w:p w:rsidR="00D6329A" w:rsidRPr="00B85616" w:rsidRDefault="00D6329A" w:rsidP="00D6329A">
      <w:pPr>
        <w:spacing w:after="0" w:line="240" w:lineRule="auto"/>
        <w:rPr>
          <w:rFonts w:ascii="Times New Roman" w:hAnsi="Times New Roman" w:cs="Times New Roman"/>
          <w:sz w:val="24"/>
          <w:szCs w:val="24"/>
        </w:rPr>
      </w:pPr>
    </w:p>
    <w:p w:rsidR="00F32452" w:rsidRDefault="00F32452" w:rsidP="00A564A1">
      <w:pPr>
        <w:spacing w:after="0" w:line="240" w:lineRule="auto"/>
        <w:jc w:val="center"/>
        <w:rPr>
          <w:rFonts w:ascii="Times New Roman" w:hAnsi="Times New Roman" w:cs="Times New Roman"/>
          <w:b/>
          <w:sz w:val="24"/>
          <w:szCs w:val="24"/>
        </w:rPr>
      </w:pPr>
    </w:p>
    <w:p w:rsidR="00B85616" w:rsidRDefault="00B85616" w:rsidP="00A564A1">
      <w:pPr>
        <w:spacing w:after="0" w:line="240" w:lineRule="auto"/>
        <w:jc w:val="center"/>
        <w:rPr>
          <w:rFonts w:ascii="Times New Roman" w:hAnsi="Times New Roman" w:cs="Times New Roman"/>
          <w:b/>
          <w:sz w:val="24"/>
          <w:szCs w:val="24"/>
        </w:rPr>
      </w:pPr>
    </w:p>
    <w:p w:rsidR="00987D9B" w:rsidRDefault="00987D9B" w:rsidP="00A564A1">
      <w:pPr>
        <w:spacing w:after="0" w:line="240" w:lineRule="auto"/>
        <w:jc w:val="center"/>
        <w:rPr>
          <w:rFonts w:ascii="Times New Roman" w:hAnsi="Times New Roman" w:cs="Times New Roman"/>
          <w:b/>
          <w:sz w:val="24"/>
          <w:szCs w:val="24"/>
        </w:rPr>
      </w:pPr>
    </w:p>
    <w:p w:rsidR="00987D9B" w:rsidRDefault="00987D9B" w:rsidP="00A564A1">
      <w:pPr>
        <w:spacing w:after="0" w:line="240" w:lineRule="auto"/>
        <w:jc w:val="center"/>
        <w:rPr>
          <w:rFonts w:ascii="Times New Roman" w:hAnsi="Times New Roman" w:cs="Times New Roman"/>
          <w:b/>
          <w:sz w:val="24"/>
          <w:szCs w:val="24"/>
        </w:rPr>
      </w:pPr>
    </w:p>
    <w:p w:rsidR="00987D9B" w:rsidRDefault="00987D9B" w:rsidP="00A564A1">
      <w:pPr>
        <w:spacing w:after="0" w:line="240" w:lineRule="auto"/>
        <w:jc w:val="center"/>
        <w:rPr>
          <w:rFonts w:ascii="Times New Roman" w:hAnsi="Times New Roman" w:cs="Times New Roman"/>
          <w:b/>
          <w:sz w:val="24"/>
          <w:szCs w:val="24"/>
        </w:rPr>
      </w:pPr>
    </w:p>
    <w:p w:rsidR="00987D9B" w:rsidRDefault="00987D9B" w:rsidP="00A564A1">
      <w:pPr>
        <w:spacing w:after="0" w:line="240" w:lineRule="auto"/>
        <w:jc w:val="center"/>
        <w:rPr>
          <w:rFonts w:ascii="Times New Roman" w:hAnsi="Times New Roman" w:cs="Times New Roman"/>
          <w:b/>
          <w:sz w:val="24"/>
          <w:szCs w:val="24"/>
        </w:rPr>
      </w:pPr>
    </w:p>
    <w:p w:rsidR="00987D9B" w:rsidRDefault="00987D9B" w:rsidP="00A564A1">
      <w:pPr>
        <w:spacing w:after="0" w:line="240" w:lineRule="auto"/>
        <w:jc w:val="center"/>
        <w:rPr>
          <w:rFonts w:ascii="Times New Roman" w:hAnsi="Times New Roman" w:cs="Times New Roman"/>
          <w:b/>
          <w:sz w:val="24"/>
          <w:szCs w:val="24"/>
        </w:rPr>
      </w:pPr>
    </w:p>
    <w:p w:rsidR="00B85616" w:rsidRDefault="00B85616" w:rsidP="00A564A1">
      <w:pPr>
        <w:spacing w:after="0" w:line="240" w:lineRule="auto"/>
        <w:jc w:val="center"/>
        <w:rPr>
          <w:rFonts w:ascii="Times New Roman" w:hAnsi="Times New Roman" w:cs="Times New Roman"/>
          <w:b/>
          <w:sz w:val="24"/>
          <w:szCs w:val="24"/>
        </w:rPr>
      </w:pPr>
    </w:p>
    <w:p w:rsidR="00B85616" w:rsidRDefault="00B85616" w:rsidP="00A564A1">
      <w:pPr>
        <w:spacing w:after="0" w:line="240" w:lineRule="auto"/>
        <w:jc w:val="center"/>
        <w:rPr>
          <w:rFonts w:ascii="Times New Roman" w:hAnsi="Times New Roman" w:cs="Times New Roman"/>
          <w:b/>
          <w:sz w:val="24"/>
          <w:szCs w:val="24"/>
        </w:rPr>
      </w:pPr>
    </w:p>
    <w:p w:rsidR="00B85616" w:rsidRDefault="00B85616" w:rsidP="00A564A1">
      <w:pPr>
        <w:spacing w:after="0" w:line="240" w:lineRule="auto"/>
        <w:jc w:val="center"/>
        <w:rPr>
          <w:rFonts w:ascii="Times New Roman" w:hAnsi="Times New Roman" w:cs="Times New Roman"/>
          <w:b/>
          <w:sz w:val="24"/>
          <w:szCs w:val="24"/>
        </w:rPr>
      </w:pPr>
    </w:p>
    <w:p w:rsidR="00B85616" w:rsidRDefault="00B85616" w:rsidP="00A564A1">
      <w:pPr>
        <w:spacing w:after="0" w:line="240" w:lineRule="auto"/>
        <w:jc w:val="center"/>
        <w:rPr>
          <w:rFonts w:ascii="Times New Roman" w:hAnsi="Times New Roman" w:cs="Times New Roman"/>
          <w:b/>
          <w:sz w:val="24"/>
          <w:szCs w:val="24"/>
        </w:rPr>
      </w:pPr>
    </w:p>
    <w:p w:rsidR="00F32452" w:rsidRDefault="00F32452" w:rsidP="00A564A1">
      <w:pPr>
        <w:spacing w:after="0" w:line="240" w:lineRule="auto"/>
        <w:jc w:val="center"/>
        <w:rPr>
          <w:rFonts w:ascii="Times New Roman" w:hAnsi="Times New Roman" w:cs="Times New Roman"/>
          <w:b/>
          <w:sz w:val="24"/>
          <w:szCs w:val="24"/>
        </w:rPr>
      </w:pPr>
    </w:p>
    <w:p w:rsidR="006A2BF6" w:rsidRDefault="006A2BF6" w:rsidP="00A564A1">
      <w:pPr>
        <w:spacing w:after="0" w:line="240" w:lineRule="auto"/>
        <w:jc w:val="center"/>
        <w:rPr>
          <w:rFonts w:ascii="Times New Roman" w:hAnsi="Times New Roman" w:cs="Times New Roman"/>
          <w:b/>
          <w:sz w:val="24"/>
          <w:szCs w:val="24"/>
        </w:rPr>
      </w:pPr>
    </w:p>
    <w:p w:rsidR="006A2BF6" w:rsidRDefault="006A2BF6" w:rsidP="00A564A1">
      <w:pPr>
        <w:spacing w:after="0" w:line="240" w:lineRule="auto"/>
        <w:jc w:val="center"/>
        <w:rPr>
          <w:rFonts w:ascii="Times New Roman" w:hAnsi="Times New Roman" w:cs="Times New Roman"/>
          <w:b/>
          <w:sz w:val="24"/>
          <w:szCs w:val="24"/>
        </w:rPr>
      </w:pPr>
    </w:p>
    <w:p w:rsidR="00A564A1" w:rsidRPr="00800DF1" w:rsidRDefault="00A564A1" w:rsidP="00A564A1">
      <w:pPr>
        <w:spacing w:after="0" w:line="240" w:lineRule="auto"/>
        <w:jc w:val="center"/>
        <w:rPr>
          <w:rFonts w:ascii="Times New Roman" w:hAnsi="Times New Roman" w:cs="Times New Roman"/>
          <w:b/>
          <w:sz w:val="24"/>
          <w:szCs w:val="24"/>
        </w:rPr>
      </w:pPr>
      <w:r w:rsidRPr="00800DF1">
        <w:rPr>
          <w:rFonts w:ascii="Times New Roman" w:hAnsi="Times New Roman" w:cs="Times New Roman"/>
          <w:b/>
          <w:sz w:val="24"/>
          <w:szCs w:val="24"/>
        </w:rPr>
        <w:lastRenderedPageBreak/>
        <w:t xml:space="preserve">УЧЕБНЫЙ ПЛАН </w:t>
      </w:r>
    </w:p>
    <w:p w:rsidR="00A564A1" w:rsidRDefault="00A564A1" w:rsidP="00A564A1">
      <w:pPr>
        <w:pStyle w:val="a3"/>
        <w:suppressAutoHyphens/>
        <w:spacing w:after="0" w:line="240" w:lineRule="auto"/>
        <w:ind w:left="0"/>
        <w:jc w:val="center"/>
        <w:rPr>
          <w:rFonts w:ascii="Times New Roman" w:hAnsi="Times New Roman"/>
          <w:sz w:val="28"/>
          <w:szCs w:val="28"/>
        </w:rPr>
      </w:pPr>
      <w:r>
        <w:rPr>
          <w:rFonts w:ascii="Times New Roman" w:eastAsia="Calibri" w:hAnsi="Times New Roman"/>
          <w:sz w:val="28"/>
          <w:szCs w:val="28"/>
          <w:lang w:eastAsia="en-US"/>
        </w:rPr>
        <w:t>универсального</w:t>
      </w:r>
      <w:r w:rsidRPr="00F03F1D">
        <w:rPr>
          <w:rFonts w:ascii="Times New Roman" w:hAnsi="Times New Roman"/>
          <w:bCs/>
          <w:sz w:val="28"/>
          <w:szCs w:val="28"/>
        </w:rPr>
        <w:t xml:space="preserve"> профиля</w:t>
      </w:r>
      <w:r w:rsidRPr="00F03F1D">
        <w:rPr>
          <w:rFonts w:ascii="Times New Roman" w:hAnsi="Times New Roman"/>
          <w:sz w:val="28"/>
          <w:szCs w:val="28"/>
        </w:rPr>
        <w:t xml:space="preserve"> </w:t>
      </w:r>
    </w:p>
    <w:p w:rsidR="00A564A1" w:rsidRDefault="00A564A1" w:rsidP="00A564A1">
      <w:pPr>
        <w:pStyle w:val="a3"/>
        <w:suppressAutoHyphens/>
        <w:spacing w:after="0" w:line="240" w:lineRule="auto"/>
        <w:ind w:left="0"/>
        <w:jc w:val="center"/>
        <w:rPr>
          <w:rFonts w:ascii="Times New Roman" w:hAnsi="Times New Roman"/>
          <w:sz w:val="28"/>
          <w:szCs w:val="28"/>
        </w:rPr>
      </w:pPr>
      <w:r w:rsidRPr="00F03F1D">
        <w:rPr>
          <w:rFonts w:ascii="Times New Roman" w:hAnsi="Times New Roman"/>
          <w:sz w:val="28"/>
          <w:szCs w:val="28"/>
        </w:rPr>
        <w:t>для 10</w:t>
      </w:r>
      <w:r w:rsidR="004C1558">
        <w:rPr>
          <w:rFonts w:ascii="Times New Roman" w:hAnsi="Times New Roman"/>
          <w:sz w:val="28"/>
          <w:szCs w:val="28"/>
        </w:rPr>
        <w:t>-11</w:t>
      </w:r>
      <w:r w:rsidRPr="00F03F1D">
        <w:rPr>
          <w:rFonts w:ascii="Times New Roman" w:hAnsi="Times New Roman"/>
          <w:sz w:val="28"/>
          <w:szCs w:val="28"/>
        </w:rPr>
        <w:t xml:space="preserve"> классов на 202</w:t>
      </w:r>
      <w:r w:rsidR="009559BB">
        <w:rPr>
          <w:rFonts w:ascii="Times New Roman" w:hAnsi="Times New Roman"/>
          <w:sz w:val="28"/>
          <w:szCs w:val="28"/>
        </w:rPr>
        <w:t>1</w:t>
      </w:r>
      <w:r w:rsidRPr="00F03F1D">
        <w:rPr>
          <w:rFonts w:ascii="Times New Roman" w:hAnsi="Times New Roman"/>
          <w:sz w:val="28"/>
          <w:szCs w:val="28"/>
        </w:rPr>
        <w:t>-202</w:t>
      </w:r>
      <w:r w:rsidR="009559BB">
        <w:rPr>
          <w:rFonts w:ascii="Times New Roman" w:hAnsi="Times New Roman"/>
          <w:sz w:val="28"/>
          <w:szCs w:val="28"/>
        </w:rPr>
        <w:t>2</w:t>
      </w:r>
      <w:r w:rsidRPr="00F03F1D">
        <w:rPr>
          <w:rFonts w:ascii="Times New Roman" w:hAnsi="Times New Roman"/>
          <w:sz w:val="28"/>
          <w:szCs w:val="28"/>
        </w:rPr>
        <w:t xml:space="preserve"> учебный год в рамках реализации </w:t>
      </w:r>
    </w:p>
    <w:p w:rsidR="00A564A1" w:rsidRDefault="00A564A1" w:rsidP="00A564A1">
      <w:pPr>
        <w:pStyle w:val="a3"/>
        <w:suppressAutoHyphens/>
        <w:spacing w:after="0" w:line="240" w:lineRule="auto"/>
        <w:ind w:left="0"/>
        <w:jc w:val="center"/>
        <w:rPr>
          <w:rFonts w:ascii="Times New Roman" w:hAnsi="Times New Roman"/>
          <w:sz w:val="28"/>
          <w:szCs w:val="28"/>
        </w:rPr>
      </w:pPr>
      <w:r w:rsidRPr="00F03F1D">
        <w:rPr>
          <w:rFonts w:ascii="Times New Roman" w:hAnsi="Times New Roman"/>
          <w:sz w:val="28"/>
          <w:szCs w:val="28"/>
        </w:rPr>
        <w:t>ФГОС среднего общего образования</w:t>
      </w:r>
    </w:p>
    <w:p w:rsidR="00A564A1" w:rsidRPr="00800DF1" w:rsidRDefault="00A564A1" w:rsidP="00A564A1">
      <w:pPr>
        <w:spacing w:after="0" w:line="240" w:lineRule="auto"/>
        <w:jc w:val="center"/>
        <w:rPr>
          <w:rFonts w:ascii="Times New Roman" w:hAnsi="Times New Roman" w:cs="Times New Roman"/>
          <w:b/>
          <w:sz w:val="24"/>
          <w:szCs w:val="24"/>
        </w:rPr>
      </w:pPr>
      <w:r w:rsidRPr="00800DF1">
        <w:rPr>
          <w:rFonts w:ascii="Times New Roman" w:hAnsi="Times New Roman" w:cs="Times New Roman"/>
          <w:b/>
          <w:sz w:val="24"/>
          <w:szCs w:val="24"/>
        </w:rPr>
        <w:t>классов с русским (родным) языком обучения</w:t>
      </w:r>
    </w:p>
    <w:p w:rsidR="00A564A1" w:rsidRPr="002A016B" w:rsidRDefault="00A564A1" w:rsidP="00A564A1">
      <w:pPr>
        <w:pStyle w:val="a3"/>
        <w:suppressAutoHyphens/>
        <w:spacing w:after="0" w:line="240" w:lineRule="auto"/>
        <w:ind w:left="0"/>
        <w:jc w:val="center"/>
        <w:rPr>
          <w:rFonts w:ascii="Times New Roman" w:eastAsia="Calibri" w:hAnsi="Times New Roman"/>
          <w:sz w:val="28"/>
          <w:szCs w:val="28"/>
          <w:lang w:eastAsia="en-US"/>
        </w:rPr>
      </w:pPr>
      <w:r w:rsidRPr="002A016B">
        <w:rPr>
          <w:rFonts w:ascii="Times New Roman" w:eastAsia="Calibri" w:hAnsi="Times New Roman"/>
          <w:sz w:val="28"/>
          <w:szCs w:val="28"/>
          <w:lang w:eastAsia="en-US"/>
        </w:rPr>
        <w:t xml:space="preserve"> (вариант </w:t>
      </w:r>
      <w:r w:rsidR="009559BB">
        <w:rPr>
          <w:rFonts w:ascii="Times New Roman" w:eastAsia="Calibri" w:hAnsi="Times New Roman"/>
          <w:sz w:val="28"/>
          <w:szCs w:val="28"/>
          <w:lang w:eastAsia="en-US"/>
        </w:rPr>
        <w:t>4</w:t>
      </w:r>
      <w:r w:rsidRPr="002A016B">
        <w:rPr>
          <w:rFonts w:ascii="Times New Roman" w:eastAsia="Calibri" w:hAnsi="Times New Roman"/>
          <w:sz w:val="28"/>
          <w:szCs w:val="28"/>
          <w:lang w:eastAsia="en-US"/>
        </w:rPr>
        <w:t>)</w:t>
      </w:r>
    </w:p>
    <w:p w:rsidR="00A564A1" w:rsidRPr="002A016B" w:rsidRDefault="00A564A1" w:rsidP="00A564A1">
      <w:pPr>
        <w:suppressAutoHyphens/>
        <w:spacing w:after="0" w:line="240" w:lineRule="auto"/>
        <w:ind w:firstLine="709"/>
        <w:contextualSpacing/>
        <w:jc w:val="center"/>
        <w:rPr>
          <w:rFonts w:ascii="Times New Roman" w:eastAsia="Calibri" w:hAnsi="Times New Roman" w:cs="Times New Roman"/>
          <w:sz w:val="28"/>
          <w:szCs w:val="28"/>
          <w:lang w:eastAsia="en-US"/>
        </w:rPr>
      </w:pP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7"/>
        <w:gridCol w:w="1646"/>
        <w:gridCol w:w="1043"/>
        <w:gridCol w:w="1324"/>
        <w:gridCol w:w="7"/>
        <w:gridCol w:w="1765"/>
        <w:gridCol w:w="1679"/>
        <w:gridCol w:w="22"/>
      </w:tblGrid>
      <w:tr w:rsidR="00945B7D" w:rsidRPr="00FA2526" w:rsidTr="00945B7D">
        <w:trPr>
          <w:gridAfter w:val="1"/>
          <w:wAfter w:w="22" w:type="dxa"/>
          <w:trHeight w:val="20"/>
          <w:jc w:val="center"/>
        </w:trPr>
        <w:tc>
          <w:tcPr>
            <w:tcW w:w="1567" w:type="dxa"/>
            <w:vMerge w:val="restart"/>
            <w:shd w:val="clear" w:color="auto" w:fill="auto"/>
            <w:hideMark/>
          </w:tcPr>
          <w:p w:rsidR="00945B7D" w:rsidRPr="00FA2526" w:rsidRDefault="00945B7D" w:rsidP="00B3013B">
            <w:pPr>
              <w:spacing w:after="0" w:line="240" w:lineRule="auto"/>
              <w:contextualSpacing/>
              <w:rPr>
                <w:rFonts w:ascii="Times New Roman" w:hAnsi="Times New Roman" w:cs="Times New Roman"/>
                <w:bCs/>
              </w:rPr>
            </w:pPr>
            <w:r w:rsidRPr="00FA2526">
              <w:rPr>
                <w:rFonts w:ascii="Times New Roman" w:hAnsi="Times New Roman" w:cs="Times New Roman"/>
                <w:bCs/>
              </w:rPr>
              <w:t>Предметная область</w:t>
            </w:r>
          </w:p>
        </w:tc>
        <w:tc>
          <w:tcPr>
            <w:tcW w:w="1646" w:type="dxa"/>
            <w:vMerge w:val="restart"/>
            <w:shd w:val="clear" w:color="auto" w:fill="auto"/>
            <w:hideMark/>
          </w:tcPr>
          <w:p w:rsidR="00945B7D" w:rsidRPr="00FA2526" w:rsidRDefault="00945B7D" w:rsidP="00B3013B">
            <w:pPr>
              <w:spacing w:after="0" w:line="240" w:lineRule="auto"/>
              <w:contextualSpacing/>
              <w:rPr>
                <w:rFonts w:ascii="Times New Roman" w:hAnsi="Times New Roman" w:cs="Times New Roman"/>
                <w:bCs/>
              </w:rPr>
            </w:pPr>
            <w:r w:rsidRPr="00FA2526">
              <w:rPr>
                <w:rFonts w:ascii="Times New Roman" w:hAnsi="Times New Roman" w:cs="Times New Roman"/>
                <w:bCs/>
              </w:rPr>
              <w:t>Основные компоненты содержания образования</w:t>
            </w:r>
          </w:p>
        </w:tc>
        <w:tc>
          <w:tcPr>
            <w:tcW w:w="1043" w:type="dxa"/>
            <w:vMerge w:val="restart"/>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Уровень изучения</w:t>
            </w:r>
          </w:p>
        </w:tc>
        <w:tc>
          <w:tcPr>
            <w:tcW w:w="1331" w:type="dxa"/>
            <w:gridSpan w:val="2"/>
            <w:shd w:val="clear" w:color="auto" w:fill="auto"/>
            <w:vAlign w:val="center"/>
            <w:hideMark/>
          </w:tcPr>
          <w:p w:rsidR="00945B7D" w:rsidRPr="00FA2526" w:rsidRDefault="00945B7D" w:rsidP="00B3013B">
            <w:pPr>
              <w:spacing w:after="0" w:line="240" w:lineRule="auto"/>
              <w:contextualSpacing/>
              <w:jc w:val="center"/>
              <w:rPr>
                <w:rFonts w:ascii="Times New Roman" w:hAnsi="Times New Roman" w:cs="Times New Roman"/>
                <w:bCs/>
                <w:szCs w:val="28"/>
              </w:rPr>
            </w:pPr>
            <w:r>
              <w:rPr>
                <w:rFonts w:ascii="Times New Roman" w:hAnsi="Times New Roman" w:cs="Times New Roman"/>
                <w:bCs/>
                <w:szCs w:val="28"/>
              </w:rPr>
              <w:t xml:space="preserve">10 </w:t>
            </w:r>
            <w:proofErr w:type="spellStart"/>
            <w:r w:rsidRPr="00FA2526">
              <w:rPr>
                <w:rFonts w:ascii="Times New Roman" w:hAnsi="Times New Roman" w:cs="Times New Roman"/>
                <w:bCs/>
                <w:szCs w:val="28"/>
                <w:lang w:val="en-US"/>
              </w:rPr>
              <w:t>класс</w:t>
            </w:r>
            <w:proofErr w:type="spellEnd"/>
          </w:p>
        </w:tc>
        <w:tc>
          <w:tcPr>
            <w:tcW w:w="1765" w:type="dxa"/>
            <w:shd w:val="clear" w:color="auto" w:fill="auto"/>
            <w:vAlign w:val="center"/>
            <w:hideMark/>
          </w:tcPr>
          <w:p w:rsidR="00945B7D" w:rsidRPr="00FA2526" w:rsidRDefault="00945B7D" w:rsidP="00B3013B">
            <w:pPr>
              <w:spacing w:after="0" w:line="240" w:lineRule="auto"/>
              <w:contextualSpacing/>
              <w:jc w:val="center"/>
              <w:rPr>
                <w:rFonts w:ascii="Times New Roman" w:hAnsi="Times New Roman" w:cs="Times New Roman"/>
                <w:bCs/>
                <w:szCs w:val="28"/>
              </w:rPr>
            </w:pPr>
            <w:r>
              <w:rPr>
                <w:rFonts w:ascii="Times New Roman" w:hAnsi="Times New Roman" w:cs="Times New Roman"/>
                <w:bCs/>
                <w:szCs w:val="28"/>
              </w:rPr>
              <w:t>11</w:t>
            </w:r>
            <w:r w:rsidRPr="00FA2526">
              <w:rPr>
                <w:rFonts w:ascii="Times New Roman" w:hAnsi="Times New Roman" w:cs="Times New Roman"/>
                <w:bCs/>
                <w:szCs w:val="28"/>
                <w:lang w:val="en-US"/>
              </w:rPr>
              <w:t xml:space="preserve"> </w:t>
            </w:r>
            <w:proofErr w:type="spellStart"/>
            <w:r w:rsidRPr="00FA2526">
              <w:rPr>
                <w:rFonts w:ascii="Times New Roman" w:hAnsi="Times New Roman" w:cs="Times New Roman"/>
                <w:bCs/>
                <w:szCs w:val="28"/>
                <w:lang w:val="en-US"/>
              </w:rPr>
              <w:t>класс</w:t>
            </w:r>
            <w:proofErr w:type="spellEnd"/>
          </w:p>
        </w:tc>
        <w:tc>
          <w:tcPr>
            <w:tcW w:w="1679" w:type="dxa"/>
            <w:vMerge w:val="restart"/>
          </w:tcPr>
          <w:p w:rsidR="00945B7D" w:rsidRPr="00FA2526" w:rsidRDefault="00945B7D" w:rsidP="00F32C23">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Количество часов за 2 года обучения</w:t>
            </w:r>
          </w:p>
        </w:tc>
      </w:tr>
      <w:tr w:rsidR="00945B7D" w:rsidRPr="00FA2526" w:rsidTr="00945B7D">
        <w:trPr>
          <w:gridAfter w:val="1"/>
          <w:wAfter w:w="22" w:type="dxa"/>
          <w:trHeight w:val="20"/>
          <w:jc w:val="center"/>
        </w:trPr>
        <w:tc>
          <w:tcPr>
            <w:tcW w:w="1567" w:type="dxa"/>
            <w:vMerge/>
            <w:shd w:val="clear" w:color="auto" w:fill="auto"/>
            <w:hideMark/>
          </w:tcPr>
          <w:p w:rsidR="00945B7D" w:rsidRPr="00FA2526" w:rsidRDefault="00945B7D" w:rsidP="00B3013B">
            <w:pPr>
              <w:spacing w:after="0" w:line="240" w:lineRule="auto"/>
              <w:contextualSpacing/>
              <w:rPr>
                <w:rFonts w:ascii="Times New Roman" w:hAnsi="Times New Roman" w:cs="Times New Roman"/>
                <w:bCs/>
              </w:rPr>
            </w:pPr>
          </w:p>
        </w:tc>
        <w:tc>
          <w:tcPr>
            <w:tcW w:w="1646" w:type="dxa"/>
            <w:vMerge/>
            <w:shd w:val="clear" w:color="auto" w:fill="auto"/>
            <w:hideMark/>
          </w:tcPr>
          <w:p w:rsidR="00945B7D" w:rsidRPr="00FA2526" w:rsidRDefault="00945B7D" w:rsidP="00B3013B">
            <w:pPr>
              <w:spacing w:after="0" w:line="240" w:lineRule="auto"/>
              <w:contextualSpacing/>
              <w:rPr>
                <w:rFonts w:ascii="Times New Roman" w:hAnsi="Times New Roman" w:cs="Times New Roman"/>
                <w:bCs/>
              </w:rPr>
            </w:pPr>
          </w:p>
        </w:tc>
        <w:tc>
          <w:tcPr>
            <w:tcW w:w="1043" w:type="dxa"/>
            <w:vMerge/>
            <w:shd w:val="clear" w:color="auto" w:fill="auto"/>
            <w:hideMark/>
          </w:tcPr>
          <w:p w:rsidR="00945B7D" w:rsidRPr="00FA2526" w:rsidRDefault="00945B7D" w:rsidP="00B3013B">
            <w:pPr>
              <w:spacing w:after="0" w:line="240" w:lineRule="auto"/>
              <w:contextualSpacing/>
              <w:rPr>
                <w:rFonts w:ascii="Times New Roman" w:hAnsi="Times New Roman" w:cs="Times New Roman"/>
                <w:bCs/>
              </w:rPr>
            </w:pPr>
          </w:p>
        </w:tc>
        <w:tc>
          <w:tcPr>
            <w:tcW w:w="1331" w:type="dxa"/>
            <w:gridSpan w:val="2"/>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iCs/>
              </w:rPr>
            </w:pPr>
            <w:r w:rsidRPr="00FA2526">
              <w:rPr>
                <w:rFonts w:ascii="Times New Roman" w:hAnsi="Times New Roman" w:cs="Times New Roman"/>
                <w:bCs/>
                <w:iCs/>
              </w:rPr>
              <w:t>Количество часов  в неделю</w:t>
            </w:r>
          </w:p>
        </w:tc>
        <w:tc>
          <w:tcPr>
            <w:tcW w:w="1765"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iCs/>
              </w:rPr>
            </w:pPr>
            <w:r w:rsidRPr="00FA2526">
              <w:rPr>
                <w:rFonts w:ascii="Times New Roman" w:hAnsi="Times New Roman" w:cs="Times New Roman"/>
                <w:bCs/>
                <w:iCs/>
              </w:rPr>
              <w:t>Кол-во часов  в неделю</w:t>
            </w:r>
          </w:p>
        </w:tc>
        <w:tc>
          <w:tcPr>
            <w:tcW w:w="1679" w:type="dxa"/>
            <w:vMerge/>
          </w:tcPr>
          <w:p w:rsidR="00945B7D" w:rsidRPr="00FA2526" w:rsidRDefault="00945B7D" w:rsidP="00B3013B">
            <w:pPr>
              <w:spacing w:after="0" w:line="240" w:lineRule="auto"/>
              <w:contextualSpacing/>
              <w:jc w:val="center"/>
              <w:rPr>
                <w:rFonts w:ascii="Times New Roman" w:hAnsi="Times New Roman" w:cs="Times New Roman"/>
                <w:bCs/>
                <w:iCs/>
              </w:rPr>
            </w:pPr>
          </w:p>
        </w:tc>
      </w:tr>
      <w:tr w:rsidR="00945B7D" w:rsidRPr="00FA2526" w:rsidTr="00945B7D">
        <w:trPr>
          <w:gridAfter w:val="1"/>
          <w:wAfter w:w="22" w:type="dxa"/>
          <w:trHeight w:val="20"/>
          <w:jc w:val="center"/>
        </w:trPr>
        <w:tc>
          <w:tcPr>
            <w:tcW w:w="9031" w:type="dxa"/>
            <w:gridSpan w:val="7"/>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Обязательные учебные предметы и курсы по выбору</w:t>
            </w:r>
          </w:p>
        </w:tc>
      </w:tr>
      <w:tr w:rsidR="00945B7D" w:rsidRPr="00FA2526" w:rsidTr="00945B7D">
        <w:trPr>
          <w:gridAfter w:val="1"/>
          <w:wAfter w:w="22" w:type="dxa"/>
          <w:trHeight w:val="133"/>
          <w:jc w:val="center"/>
        </w:trPr>
        <w:tc>
          <w:tcPr>
            <w:tcW w:w="1567" w:type="dxa"/>
            <w:vMerge w:val="restart"/>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Русский язык и литература</w:t>
            </w: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b/>
              </w:rPr>
            </w:pPr>
            <w:r w:rsidRPr="00FA2526">
              <w:rPr>
                <w:rFonts w:ascii="Times New Roman" w:hAnsi="Times New Roman" w:cs="Times New Roman"/>
                <w:b/>
              </w:rPr>
              <w:t>Русский язык</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У</w:t>
            </w:r>
          </w:p>
        </w:tc>
        <w:tc>
          <w:tcPr>
            <w:tcW w:w="1331" w:type="dxa"/>
            <w:gridSpan w:val="2"/>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3</w:t>
            </w:r>
            <w:r>
              <w:rPr>
                <w:rFonts w:ascii="Times New Roman" w:hAnsi="Times New Roman" w:cs="Times New Roman"/>
                <w:bCs/>
              </w:rPr>
              <w:t>/102</w:t>
            </w:r>
          </w:p>
        </w:tc>
        <w:tc>
          <w:tcPr>
            <w:tcW w:w="1765"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3</w:t>
            </w:r>
            <w:r>
              <w:rPr>
                <w:rFonts w:ascii="Times New Roman" w:hAnsi="Times New Roman" w:cs="Times New Roman"/>
                <w:bCs/>
              </w:rPr>
              <w:t>/102</w:t>
            </w:r>
          </w:p>
        </w:tc>
        <w:tc>
          <w:tcPr>
            <w:tcW w:w="1679" w:type="dxa"/>
          </w:tcPr>
          <w:p w:rsidR="00945B7D" w:rsidRPr="00FA2526" w:rsidRDefault="00945B7D" w:rsidP="00B3013B">
            <w:pPr>
              <w:spacing w:after="0" w:line="240" w:lineRule="auto"/>
              <w:contextualSpacing/>
              <w:jc w:val="center"/>
              <w:rPr>
                <w:rFonts w:ascii="Times New Roman" w:hAnsi="Times New Roman" w:cs="Times New Roman"/>
                <w:bCs/>
              </w:rPr>
            </w:pPr>
            <w:r>
              <w:rPr>
                <w:rFonts w:ascii="Times New Roman" w:hAnsi="Times New Roman" w:cs="Times New Roman"/>
                <w:bCs/>
              </w:rPr>
              <w:t>6/204</w:t>
            </w:r>
          </w:p>
        </w:tc>
      </w:tr>
      <w:tr w:rsidR="00945B7D" w:rsidRPr="00FA2526" w:rsidTr="00945B7D">
        <w:trPr>
          <w:gridAfter w:val="1"/>
          <w:wAfter w:w="22" w:type="dxa"/>
          <w:trHeight w:val="20"/>
          <w:jc w:val="center"/>
        </w:trPr>
        <w:tc>
          <w:tcPr>
            <w:tcW w:w="1567" w:type="dxa"/>
            <w:vMerge/>
            <w:shd w:val="clear" w:color="auto" w:fill="auto"/>
            <w:hideMark/>
          </w:tcPr>
          <w:p w:rsidR="00945B7D" w:rsidRPr="00FA2526" w:rsidRDefault="00945B7D" w:rsidP="00B3013B">
            <w:pPr>
              <w:spacing w:after="0" w:line="240" w:lineRule="auto"/>
              <w:contextualSpacing/>
              <w:rPr>
                <w:rFonts w:ascii="Times New Roman" w:hAnsi="Times New Roman" w:cs="Times New Roman"/>
              </w:rPr>
            </w:pP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b/>
              </w:rPr>
            </w:pPr>
            <w:r w:rsidRPr="00FA2526">
              <w:rPr>
                <w:rFonts w:ascii="Times New Roman" w:hAnsi="Times New Roman" w:cs="Times New Roman"/>
                <w:b/>
              </w:rPr>
              <w:t>Литература</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У</w:t>
            </w:r>
          </w:p>
        </w:tc>
        <w:tc>
          <w:tcPr>
            <w:tcW w:w="1331" w:type="dxa"/>
            <w:gridSpan w:val="2"/>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5</w:t>
            </w:r>
            <w:r>
              <w:rPr>
                <w:rFonts w:ascii="Times New Roman" w:hAnsi="Times New Roman" w:cs="Times New Roman"/>
                <w:bCs/>
              </w:rPr>
              <w:t>/170</w:t>
            </w:r>
          </w:p>
        </w:tc>
        <w:tc>
          <w:tcPr>
            <w:tcW w:w="1765"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5</w:t>
            </w:r>
            <w:r>
              <w:rPr>
                <w:rFonts w:ascii="Times New Roman" w:hAnsi="Times New Roman" w:cs="Times New Roman"/>
                <w:bCs/>
              </w:rPr>
              <w:t>/170</w:t>
            </w:r>
          </w:p>
        </w:tc>
        <w:tc>
          <w:tcPr>
            <w:tcW w:w="1679" w:type="dxa"/>
          </w:tcPr>
          <w:p w:rsidR="00945B7D" w:rsidRPr="00FA2526" w:rsidRDefault="00945B7D" w:rsidP="00B3013B">
            <w:pPr>
              <w:spacing w:after="0" w:line="240" w:lineRule="auto"/>
              <w:contextualSpacing/>
              <w:jc w:val="center"/>
              <w:rPr>
                <w:rFonts w:ascii="Times New Roman" w:hAnsi="Times New Roman" w:cs="Times New Roman"/>
                <w:bCs/>
              </w:rPr>
            </w:pPr>
            <w:r>
              <w:rPr>
                <w:rFonts w:ascii="Times New Roman" w:hAnsi="Times New Roman" w:cs="Times New Roman"/>
                <w:bCs/>
              </w:rPr>
              <w:t>10/340</w:t>
            </w:r>
          </w:p>
        </w:tc>
      </w:tr>
      <w:tr w:rsidR="00945B7D" w:rsidRPr="00FA2526" w:rsidTr="00945B7D">
        <w:trPr>
          <w:gridAfter w:val="1"/>
          <w:wAfter w:w="22" w:type="dxa"/>
          <w:trHeight w:val="20"/>
          <w:jc w:val="center"/>
        </w:trPr>
        <w:tc>
          <w:tcPr>
            <w:tcW w:w="1567"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Иностранные языки</w:t>
            </w: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b/>
              </w:rPr>
            </w:pPr>
            <w:r w:rsidRPr="00FA2526">
              <w:rPr>
                <w:rFonts w:ascii="Times New Roman" w:hAnsi="Times New Roman" w:cs="Times New Roman"/>
                <w:b/>
              </w:rPr>
              <w:t>Иностранный язык</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1331" w:type="dxa"/>
            <w:gridSpan w:val="2"/>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3</w:t>
            </w:r>
            <w:r>
              <w:rPr>
                <w:rFonts w:ascii="Times New Roman" w:hAnsi="Times New Roman" w:cs="Times New Roman"/>
                <w:bCs/>
              </w:rPr>
              <w:t>/102</w:t>
            </w:r>
          </w:p>
        </w:tc>
        <w:tc>
          <w:tcPr>
            <w:tcW w:w="1765"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3</w:t>
            </w:r>
            <w:r>
              <w:rPr>
                <w:rFonts w:ascii="Times New Roman" w:hAnsi="Times New Roman" w:cs="Times New Roman"/>
                <w:bCs/>
              </w:rPr>
              <w:t>/102</w:t>
            </w:r>
          </w:p>
        </w:tc>
        <w:tc>
          <w:tcPr>
            <w:tcW w:w="1679" w:type="dxa"/>
          </w:tcPr>
          <w:p w:rsidR="00945B7D" w:rsidRPr="00FA2526" w:rsidRDefault="00945B7D" w:rsidP="0093610D">
            <w:pPr>
              <w:spacing w:after="0" w:line="240" w:lineRule="auto"/>
              <w:contextualSpacing/>
              <w:jc w:val="center"/>
              <w:rPr>
                <w:rFonts w:ascii="Times New Roman" w:hAnsi="Times New Roman" w:cs="Times New Roman"/>
                <w:bCs/>
              </w:rPr>
            </w:pPr>
            <w:r>
              <w:rPr>
                <w:rFonts w:ascii="Times New Roman" w:hAnsi="Times New Roman" w:cs="Times New Roman"/>
                <w:bCs/>
              </w:rPr>
              <w:t>6/204</w:t>
            </w:r>
          </w:p>
        </w:tc>
      </w:tr>
      <w:tr w:rsidR="00945B7D" w:rsidRPr="00FA2526" w:rsidTr="00945B7D">
        <w:trPr>
          <w:gridAfter w:val="1"/>
          <w:wAfter w:w="22" w:type="dxa"/>
          <w:trHeight w:val="20"/>
          <w:jc w:val="center"/>
        </w:trPr>
        <w:tc>
          <w:tcPr>
            <w:tcW w:w="1567"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Общественные науки</w:t>
            </w: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b/>
              </w:rPr>
            </w:pPr>
            <w:r w:rsidRPr="00FA2526">
              <w:rPr>
                <w:rFonts w:ascii="Times New Roman" w:hAnsi="Times New Roman" w:cs="Times New Roman"/>
                <w:b/>
              </w:rPr>
              <w:t xml:space="preserve">История </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1331" w:type="dxa"/>
            <w:gridSpan w:val="2"/>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765"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679" w:type="dxa"/>
          </w:tcPr>
          <w:p w:rsidR="00945B7D" w:rsidRPr="00FA2526" w:rsidRDefault="00945B7D" w:rsidP="00B3013B">
            <w:pPr>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945B7D" w:rsidRPr="00FA2526" w:rsidTr="00945B7D">
        <w:trPr>
          <w:gridAfter w:val="1"/>
          <w:wAfter w:w="22" w:type="dxa"/>
          <w:trHeight w:val="20"/>
          <w:jc w:val="center"/>
        </w:trPr>
        <w:tc>
          <w:tcPr>
            <w:tcW w:w="1567"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Математика и информатика</w:t>
            </w: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b/>
              </w:rPr>
              <w:t>Математика</w:t>
            </w:r>
            <w:r w:rsidRPr="00FA2526">
              <w:rPr>
                <w:rFonts w:ascii="Times New Roman" w:hAnsi="Times New Roman" w:cs="Times New Roman"/>
              </w:rPr>
              <w:t>: алгебра и начала математического анализа, геометрия</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У</w:t>
            </w:r>
          </w:p>
        </w:tc>
        <w:tc>
          <w:tcPr>
            <w:tcW w:w="1331" w:type="dxa"/>
            <w:gridSpan w:val="2"/>
            <w:shd w:val="clear" w:color="auto" w:fill="auto"/>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6</w:t>
            </w:r>
            <w:r>
              <w:rPr>
                <w:rFonts w:ascii="Times New Roman" w:hAnsi="Times New Roman" w:cs="Times New Roman"/>
                <w:bCs/>
              </w:rPr>
              <w:t>/204</w:t>
            </w:r>
          </w:p>
        </w:tc>
        <w:tc>
          <w:tcPr>
            <w:tcW w:w="1765" w:type="dxa"/>
            <w:shd w:val="clear" w:color="auto" w:fill="auto"/>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6</w:t>
            </w:r>
            <w:r>
              <w:rPr>
                <w:rFonts w:ascii="Times New Roman" w:hAnsi="Times New Roman" w:cs="Times New Roman"/>
                <w:bCs/>
              </w:rPr>
              <w:t>/204</w:t>
            </w:r>
          </w:p>
        </w:tc>
        <w:tc>
          <w:tcPr>
            <w:tcW w:w="1679" w:type="dxa"/>
          </w:tcPr>
          <w:p w:rsidR="00945B7D" w:rsidRPr="00FA2526" w:rsidRDefault="00945B7D" w:rsidP="00B3013B">
            <w:pPr>
              <w:spacing w:after="0" w:line="240" w:lineRule="auto"/>
              <w:contextualSpacing/>
              <w:jc w:val="center"/>
              <w:rPr>
                <w:rFonts w:ascii="Times New Roman" w:hAnsi="Times New Roman" w:cs="Times New Roman"/>
                <w:bCs/>
              </w:rPr>
            </w:pPr>
            <w:r>
              <w:rPr>
                <w:rFonts w:ascii="Times New Roman" w:hAnsi="Times New Roman" w:cs="Times New Roman"/>
                <w:bCs/>
              </w:rPr>
              <w:t>12/408</w:t>
            </w:r>
          </w:p>
        </w:tc>
      </w:tr>
      <w:tr w:rsidR="00945B7D" w:rsidRPr="00FA2526" w:rsidTr="00945B7D">
        <w:trPr>
          <w:gridAfter w:val="1"/>
          <w:wAfter w:w="22" w:type="dxa"/>
          <w:trHeight w:val="20"/>
          <w:jc w:val="center"/>
        </w:trPr>
        <w:tc>
          <w:tcPr>
            <w:tcW w:w="1567"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Естественные науки</w:t>
            </w: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b/>
              </w:rPr>
            </w:pPr>
            <w:r w:rsidRPr="00FA2526">
              <w:rPr>
                <w:rFonts w:ascii="Times New Roman" w:hAnsi="Times New Roman" w:cs="Times New Roman"/>
                <w:b/>
              </w:rPr>
              <w:t>Астрономия</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1331" w:type="dxa"/>
            <w:gridSpan w:val="2"/>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1</w:t>
            </w:r>
            <w:r>
              <w:rPr>
                <w:rFonts w:ascii="Times New Roman" w:hAnsi="Times New Roman" w:cs="Times New Roman"/>
                <w:bCs/>
              </w:rPr>
              <w:t>/34</w:t>
            </w:r>
          </w:p>
        </w:tc>
        <w:tc>
          <w:tcPr>
            <w:tcW w:w="1765" w:type="dxa"/>
            <w:shd w:val="clear" w:color="auto" w:fill="auto"/>
          </w:tcPr>
          <w:p w:rsidR="00945B7D" w:rsidRPr="00FA2526" w:rsidRDefault="00945B7D" w:rsidP="00B3013B">
            <w:pPr>
              <w:spacing w:after="0" w:line="240" w:lineRule="auto"/>
              <w:contextualSpacing/>
              <w:jc w:val="center"/>
              <w:rPr>
                <w:rFonts w:ascii="Times New Roman" w:hAnsi="Times New Roman" w:cs="Times New Roman"/>
                <w:bCs/>
              </w:rPr>
            </w:pPr>
          </w:p>
        </w:tc>
        <w:tc>
          <w:tcPr>
            <w:tcW w:w="1679" w:type="dxa"/>
          </w:tcPr>
          <w:p w:rsidR="00945B7D" w:rsidRPr="00FA2526" w:rsidRDefault="00945B7D" w:rsidP="00B3013B">
            <w:pPr>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rsidR="00945B7D" w:rsidRPr="00FA2526" w:rsidTr="00945B7D">
        <w:trPr>
          <w:gridAfter w:val="1"/>
          <w:wAfter w:w="22" w:type="dxa"/>
          <w:trHeight w:val="20"/>
          <w:jc w:val="center"/>
        </w:trPr>
        <w:tc>
          <w:tcPr>
            <w:tcW w:w="1567" w:type="dxa"/>
            <w:vMerge w:val="restart"/>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 и ОБЖ</w:t>
            </w: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b/>
              </w:rPr>
            </w:pPr>
            <w:r w:rsidRPr="00FA2526">
              <w:rPr>
                <w:rFonts w:ascii="Times New Roman" w:hAnsi="Times New Roman" w:cs="Times New Roman"/>
                <w:b/>
              </w:rPr>
              <w:t>Физкультура</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3096" w:type="dxa"/>
            <w:gridSpan w:val="3"/>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3</w:t>
            </w:r>
            <w:r>
              <w:rPr>
                <w:rFonts w:ascii="Times New Roman" w:hAnsi="Times New Roman" w:cs="Times New Roman"/>
                <w:bCs/>
              </w:rPr>
              <w:t>/102</w:t>
            </w:r>
          </w:p>
        </w:tc>
        <w:tc>
          <w:tcPr>
            <w:tcW w:w="1679" w:type="dxa"/>
          </w:tcPr>
          <w:p w:rsidR="00945B7D" w:rsidRPr="00FA2526" w:rsidRDefault="00945B7D" w:rsidP="00B3013B">
            <w:pPr>
              <w:spacing w:after="0" w:line="240" w:lineRule="auto"/>
              <w:contextualSpacing/>
              <w:jc w:val="center"/>
              <w:rPr>
                <w:rFonts w:ascii="Times New Roman" w:hAnsi="Times New Roman" w:cs="Times New Roman"/>
                <w:bCs/>
              </w:rPr>
            </w:pPr>
            <w:r>
              <w:rPr>
                <w:rFonts w:ascii="Times New Roman" w:hAnsi="Times New Roman" w:cs="Times New Roman"/>
                <w:bCs/>
              </w:rPr>
              <w:t>3/102</w:t>
            </w:r>
          </w:p>
        </w:tc>
      </w:tr>
      <w:tr w:rsidR="00945B7D" w:rsidRPr="00FA2526" w:rsidTr="00945B7D">
        <w:trPr>
          <w:gridAfter w:val="1"/>
          <w:wAfter w:w="22" w:type="dxa"/>
          <w:trHeight w:val="20"/>
          <w:jc w:val="center"/>
        </w:trPr>
        <w:tc>
          <w:tcPr>
            <w:tcW w:w="1567" w:type="dxa"/>
            <w:vMerge/>
            <w:shd w:val="clear" w:color="auto" w:fill="auto"/>
            <w:hideMark/>
          </w:tcPr>
          <w:p w:rsidR="00945B7D" w:rsidRPr="00FA2526" w:rsidRDefault="00945B7D" w:rsidP="00B3013B">
            <w:pPr>
              <w:spacing w:after="0" w:line="240" w:lineRule="auto"/>
              <w:contextualSpacing/>
              <w:rPr>
                <w:rFonts w:ascii="Times New Roman" w:hAnsi="Times New Roman" w:cs="Times New Roman"/>
              </w:rPr>
            </w:pP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b/>
              </w:rPr>
            </w:pPr>
            <w:r w:rsidRPr="00FA2526">
              <w:rPr>
                <w:rFonts w:ascii="Times New Roman" w:hAnsi="Times New Roman" w:cs="Times New Roman"/>
                <w:b/>
              </w:rPr>
              <w:t>ОБЖ</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3096" w:type="dxa"/>
            <w:gridSpan w:val="3"/>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1</w:t>
            </w:r>
            <w:r>
              <w:rPr>
                <w:rFonts w:ascii="Times New Roman" w:hAnsi="Times New Roman" w:cs="Times New Roman"/>
                <w:bCs/>
              </w:rPr>
              <w:t>/34</w:t>
            </w:r>
          </w:p>
        </w:tc>
        <w:tc>
          <w:tcPr>
            <w:tcW w:w="1679" w:type="dxa"/>
          </w:tcPr>
          <w:p w:rsidR="00945B7D" w:rsidRPr="00FA2526" w:rsidRDefault="00945B7D" w:rsidP="00B3013B">
            <w:pPr>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rsidR="00945B7D" w:rsidRPr="00FA2526" w:rsidTr="00945B7D">
        <w:trPr>
          <w:gridAfter w:val="1"/>
          <w:wAfter w:w="22" w:type="dxa"/>
          <w:trHeight w:val="303"/>
          <w:jc w:val="center"/>
        </w:trPr>
        <w:tc>
          <w:tcPr>
            <w:tcW w:w="4256" w:type="dxa"/>
            <w:gridSpan w:val="3"/>
            <w:shd w:val="clear" w:color="auto" w:fill="auto"/>
            <w:hideMark/>
          </w:tcPr>
          <w:p w:rsidR="00945B7D" w:rsidRPr="0076319E" w:rsidRDefault="00945B7D" w:rsidP="00B3013B">
            <w:pPr>
              <w:spacing w:after="0" w:line="240" w:lineRule="auto"/>
              <w:contextualSpacing/>
              <w:jc w:val="right"/>
              <w:rPr>
                <w:rFonts w:ascii="Times New Roman" w:hAnsi="Times New Roman" w:cs="Times New Roman"/>
                <w:b/>
              </w:rPr>
            </w:pPr>
            <w:r w:rsidRPr="0076319E">
              <w:rPr>
                <w:rFonts w:ascii="Times New Roman" w:hAnsi="Times New Roman" w:cs="Times New Roman"/>
                <w:b/>
              </w:rPr>
              <w:t>ИТОГО</w:t>
            </w:r>
          </w:p>
        </w:tc>
        <w:tc>
          <w:tcPr>
            <w:tcW w:w="1331" w:type="dxa"/>
            <w:gridSpan w:val="2"/>
            <w:tcBorders>
              <w:bottom w:val="single" w:sz="4" w:space="0" w:color="auto"/>
            </w:tcBorders>
            <w:shd w:val="clear" w:color="auto" w:fill="auto"/>
          </w:tcPr>
          <w:p w:rsidR="00945B7D" w:rsidRPr="0076319E" w:rsidRDefault="00945B7D" w:rsidP="00945B7D">
            <w:pPr>
              <w:spacing w:after="0" w:line="240" w:lineRule="auto"/>
              <w:jc w:val="center"/>
              <w:rPr>
                <w:rFonts w:ascii="Times New Roman" w:hAnsi="Times New Roman" w:cs="Times New Roman"/>
                <w:b/>
                <w:color w:val="000000"/>
              </w:rPr>
            </w:pPr>
            <w:r>
              <w:rPr>
                <w:rFonts w:ascii="Times New Roman" w:hAnsi="Times New Roman" w:cs="Times New Roman"/>
                <w:b/>
                <w:color w:val="000000"/>
              </w:rPr>
              <w:t>20/680</w:t>
            </w:r>
          </w:p>
        </w:tc>
        <w:tc>
          <w:tcPr>
            <w:tcW w:w="1765" w:type="dxa"/>
            <w:tcBorders>
              <w:bottom w:val="single" w:sz="4" w:space="0" w:color="auto"/>
            </w:tcBorders>
            <w:shd w:val="clear" w:color="auto" w:fill="auto"/>
          </w:tcPr>
          <w:p w:rsidR="00945B7D" w:rsidRPr="0076319E" w:rsidRDefault="00945B7D" w:rsidP="00F64760">
            <w:pPr>
              <w:spacing w:after="0" w:line="240" w:lineRule="auto"/>
              <w:jc w:val="center"/>
              <w:rPr>
                <w:rFonts w:ascii="Times New Roman" w:hAnsi="Times New Roman" w:cs="Times New Roman"/>
                <w:b/>
                <w:color w:val="000000"/>
              </w:rPr>
            </w:pPr>
            <w:r w:rsidRPr="0076319E">
              <w:rPr>
                <w:rFonts w:ascii="Times New Roman" w:hAnsi="Times New Roman" w:cs="Times New Roman"/>
                <w:b/>
                <w:color w:val="000000"/>
              </w:rPr>
              <w:t>2</w:t>
            </w:r>
            <w:r>
              <w:rPr>
                <w:rFonts w:ascii="Times New Roman" w:hAnsi="Times New Roman" w:cs="Times New Roman"/>
                <w:b/>
                <w:color w:val="000000"/>
              </w:rPr>
              <w:t>3/782</w:t>
            </w:r>
          </w:p>
        </w:tc>
        <w:tc>
          <w:tcPr>
            <w:tcW w:w="1679" w:type="dxa"/>
            <w:tcBorders>
              <w:bottom w:val="single" w:sz="4" w:space="0" w:color="auto"/>
            </w:tcBorders>
          </w:tcPr>
          <w:p w:rsidR="00945B7D" w:rsidRPr="0076319E" w:rsidRDefault="00945B7D" w:rsidP="00F64760">
            <w:pPr>
              <w:spacing w:after="0" w:line="240" w:lineRule="auto"/>
              <w:jc w:val="center"/>
              <w:rPr>
                <w:rFonts w:ascii="Times New Roman" w:hAnsi="Times New Roman" w:cs="Times New Roman"/>
                <w:b/>
                <w:color w:val="000000"/>
              </w:rPr>
            </w:pPr>
            <w:r>
              <w:rPr>
                <w:rFonts w:ascii="Times New Roman" w:hAnsi="Times New Roman" w:cs="Times New Roman"/>
                <w:b/>
                <w:color w:val="000000"/>
              </w:rPr>
              <w:t>43/1462</w:t>
            </w:r>
          </w:p>
        </w:tc>
      </w:tr>
      <w:tr w:rsidR="00945B7D" w:rsidRPr="00FA2526" w:rsidTr="00945B7D">
        <w:trPr>
          <w:trHeight w:val="20"/>
          <w:jc w:val="center"/>
        </w:trPr>
        <w:tc>
          <w:tcPr>
            <w:tcW w:w="9053" w:type="dxa"/>
            <w:gridSpan w:val="8"/>
            <w:shd w:val="clear" w:color="auto" w:fill="auto"/>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Учебные предметы на базовом уровне по выбору</w:t>
            </w:r>
          </w:p>
        </w:tc>
      </w:tr>
      <w:tr w:rsidR="00945B7D" w:rsidRPr="00FA2526" w:rsidTr="00945B7D">
        <w:trPr>
          <w:gridAfter w:val="1"/>
          <w:wAfter w:w="22" w:type="dxa"/>
          <w:trHeight w:val="20"/>
          <w:jc w:val="center"/>
        </w:trPr>
        <w:tc>
          <w:tcPr>
            <w:tcW w:w="1567"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Математика и информатика</w:t>
            </w: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Информатика</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1331" w:type="dxa"/>
            <w:gridSpan w:val="2"/>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1</w:t>
            </w:r>
            <w:r>
              <w:rPr>
                <w:rFonts w:ascii="Times New Roman" w:hAnsi="Times New Roman" w:cs="Times New Roman"/>
                <w:bCs/>
              </w:rPr>
              <w:t>/34</w:t>
            </w:r>
          </w:p>
        </w:tc>
        <w:tc>
          <w:tcPr>
            <w:tcW w:w="1765"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1</w:t>
            </w:r>
            <w:r>
              <w:rPr>
                <w:rFonts w:ascii="Times New Roman" w:hAnsi="Times New Roman" w:cs="Times New Roman"/>
                <w:bCs/>
              </w:rPr>
              <w:t>/34</w:t>
            </w:r>
          </w:p>
        </w:tc>
        <w:tc>
          <w:tcPr>
            <w:tcW w:w="1679" w:type="dxa"/>
          </w:tcPr>
          <w:p w:rsidR="00945B7D" w:rsidRPr="00FA2526" w:rsidRDefault="00945B7D" w:rsidP="00B3013B">
            <w:pPr>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945B7D" w:rsidRPr="00FA2526" w:rsidTr="00945B7D">
        <w:trPr>
          <w:gridAfter w:val="1"/>
          <w:wAfter w:w="22" w:type="dxa"/>
          <w:trHeight w:val="20"/>
          <w:jc w:val="center"/>
        </w:trPr>
        <w:tc>
          <w:tcPr>
            <w:tcW w:w="1567" w:type="dxa"/>
            <w:vMerge w:val="restart"/>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Естественные науки</w:t>
            </w: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Физика</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1331" w:type="dxa"/>
            <w:gridSpan w:val="2"/>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765" w:type="dxa"/>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679" w:type="dxa"/>
          </w:tcPr>
          <w:p w:rsidR="00945B7D" w:rsidRPr="00FA2526" w:rsidRDefault="00945B7D" w:rsidP="00580901">
            <w:pPr>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945B7D" w:rsidRPr="00FA2526" w:rsidTr="00945B7D">
        <w:trPr>
          <w:gridAfter w:val="1"/>
          <w:wAfter w:w="22" w:type="dxa"/>
          <w:trHeight w:val="20"/>
          <w:jc w:val="center"/>
        </w:trPr>
        <w:tc>
          <w:tcPr>
            <w:tcW w:w="1567" w:type="dxa"/>
            <w:vMerge/>
            <w:shd w:val="clear" w:color="auto" w:fill="auto"/>
            <w:hideMark/>
          </w:tcPr>
          <w:p w:rsidR="00945B7D" w:rsidRPr="00FA2526" w:rsidRDefault="00945B7D" w:rsidP="00B3013B">
            <w:pPr>
              <w:spacing w:after="0" w:line="240" w:lineRule="auto"/>
              <w:contextualSpacing/>
              <w:rPr>
                <w:rFonts w:ascii="Times New Roman" w:hAnsi="Times New Roman" w:cs="Times New Roman"/>
              </w:rPr>
            </w:pP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Химия</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1331" w:type="dxa"/>
            <w:gridSpan w:val="2"/>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765" w:type="dxa"/>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679" w:type="dxa"/>
          </w:tcPr>
          <w:p w:rsidR="00945B7D" w:rsidRPr="00FA2526" w:rsidRDefault="00945B7D" w:rsidP="00580901">
            <w:pPr>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945B7D" w:rsidRPr="00FA2526" w:rsidTr="00945B7D">
        <w:trPr>
          <w:gridAfter w:val="1"/>
          <w:wAfter w:w="22" w:type="dxa"/>
          <w:trHeight w:val="20"/>
          <w:jc w:val="center"/>
        </w:trPr>
        <w:tc>
          <w:tcPr>
            <w:tcW w:w="1567" w:type="dxa"/>
            <w:vMerge/>
            <w:shd w:val="clear" w:color="auto" w:fill="auto"/>
            <w:hideMark/>
          </w:tcPr>
          <w:p w:rsidR="00945B7D" w:rsidRPr="00FA2526" w:rsidRDefault="00945B7D" w:rsidP="00B3013B">
            <w:pPr>
              <w:spacing w:after="0" w:line="240" w:lineRule="auto"/>
              <w:contextualSpacing/>
              <w:rPr>
                <w:rFonts w:ascii="Times New Roman" w:hAnsi="Times New Roman" w:cs="Times New Roman"/>
              </w:rPr>
            </w:pP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Биология</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1331" w:type="dxa"/>
            <w:gridSpan w:val="2"/>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765" w:type="dxa"/>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679" w:type="dxa"/>
          </w:tcPr>
          <w:p w:rsidR="00945B7D" w:rsidRPr="00FA2526" w:rsidRDefault="00945B7D" w:rsidP="00580901">
            <w:pPr>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945B7D" w:rsidRPr="00FA2526" w:rsidTr="00945B7D">
        <w:trPr>
          <w:gridAfter w:val="1"/>
          <w:wAfter w:w="22" w:type="dxa"/>
          <w:trHeight w:val="20"/>
          <w:jc w:val="center"/>
        </w:trPr>
        <w:tc>
          <w:tcPr>
            <w:tcW w:w="1567" w:type="dxa"/>
            <w:vMerge w:val="restart"/>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rPr>
            </w:pPr>
            <w:r w:rsidRPr="00FA2526">
              <w:rPr>
                <w:rFonts w:ascii="Times New Roman" w:hAnsi="Times New Roman" w:cs="Times New Roman"/>
              </w:rPr>
              <w:t>Общественные науки</w:t>
            </w: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География</w:t>
            </w:r>
          </w:p>
        </w:tc>
        <w:tc>
          <w:tcPr>
            <w:tcW w:w="1043" w:type="dxa"/>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1331" w:type="dxa"/>
            <w:gridSpan w:val="2"/>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1</w:t>
            </w:r>
            <w:r>
              <w:rPr>
                <w:rFonts w:ascii="Times New Roman" w:hAnsi="Times New Roman" w:cs="Times New Roman"/>
                <w:bCs/>
              </w:rPr>
              <w:t>/34</w:t>
            </w:r>
          </w:p>
        </w:tc>
        <w:tc>
          <w:tcPr>
            <w:tcW w:w="1765" w:type="dxa"/>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1</w:t>
            </w:r>
            <w:r>
              <w:rPr>
                <w:rFonts w:ascii="Times New Roman" w:hAnsi="Times New Roman" w:cs="Times New Roman"/>
                <w:bCs/>
              </w:rPr>
              <w:t>/34</w:t>
            </w:r>
          </w:p>
        </w:tc>
        <w:tc>
          <w:tcPr>
            <w:tcW w:w="1679" w:type="dxa"/>
          </w:tcPr>
          <w:p w:rsidR="00945B7D" w:rsidRPr="00FA2526" w:rsidRDefault="00945B7D" w:rsidP="00580901">
            <w:pPr>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945B7D" w:rsidRPr="00FA2526" w:rsidTr="00945B7D">
        <w:trPr>
          <w:gridAfter w:val="1"/>
          <w:wAfter w:w="22" w:type="dxa"/>
          <w:trHeight w:val="20"/>
          <w:jc w:val="center"/>
        </w:trPr>
        <w:tc>
          <w:tcPr>
            <w:tcW w:w="1567" w:type="dxa"/>
            <w:vMerge/>
            <w:shd w:val="clear" w:color="auto" w:fill="auto"/>
            <w:hideMark/>
          </w:tcPr>
          <w:p w:rsidR="00945B7D" w:rsidRPr="00FA2526" w:rsidRDefault="00945B7D" w:rsidP="00B3013B">
            <w:pPr>
              <w:spacing w:after="0" w:line="240" w:lineRule="auto"/>
              <w:contextualSpacing/>
              <w:rPr>
                <w:rFonts w:ascii="Times New Roman" w:hAnsi="Times New Roman" w:cs="Times New Roman"/>
              </w:rPr>
            </w:pPr>
          </w:p>
        </w:tc>
        <w:tc>
          <w:tcPr>
            <w:tcW w:w="1646" w:type="dxa"/>
            <w:shd w:val="clear" w:color="auto" w:fill="auto"/>
            <w:hideMark/>
          </w:tcPr>
          <w:p w:rsidR="00945B7D" w:rsidRPr="00FA2526" w:rsidRDefault="00945B7D" w:rsidP="00B3013B">
            <w:pPr>
              <w:spacing w:after="0" w:line="240" w:lineRule="auto"/>
              <w:contextualSpacing/>
              <w:rPr>
                <w:rFonts w:ascii="Times New Roman" w:hAnsi="Times New Roman" w:cs="Times New Roman"/>
              </w:rPr>
            </w:pPr>
            <w:r w:rsidRPr="00FA2526">
              <w:rPr>
                <w:rFonts w:ascii="Times New Roman" w:hAnsi="Times New Roman" w:cs="Times New Roman"/>
              </w:rPr>
              <w:t>Обществознание</w:t>
            </w:r>
          </w:p>
        </w:tc>
        <w:tc>
          <w:tcPr>
            <w:tcW w:w="1043" w:type="dxa"/>
            <w:tcBorders>
              <w:bottom w:val="single" w:sz="4" w:space="0" w:color="auto"/>
            </w:tcBorders>
            <w:shd w:val="clear" w:color="auto" w:fill="auto"/>
            <w:hideMark/>
          </w:tcPr>
          <w:p w:rsidR="00945B7D" w:rsidRPr="00FA2526" w:rsidRDefault="00945B7D" w:rsidP="00B3013B">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Б</w:t>
            </w:r>
          </w:p>
        </w:tc>
        <w:tc>
          <w:tcPr>
            <w:tcW w:w="1331" w:type="dxa"/>
            <w:gridSpan w:val="2"/>
            <w:tcBorders>
              <w:bottom w:val="single" w:sz="4" w:space="0" w:color="auto"/>
            </w:tcBorders>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765" w:type="dxa"/>
            <w:tcBorders>
              <w:bottom w:val="single" w:sz="4" w:space="0" w:color="auto"/>
            </w:tcBorders>
            <w:shd w:val="clear" w:color="auto" w:fill="auto"/>
            <w:hideMark/>
          </w:tcPr>
          <w:p w:rsidR="00945B7D" w:rsidRPr="00FA2526" w:rsidRDefault="00945B7D" w:rsidP="00580901">
            <w:pPr>
              <w:spacing w:after="0" w:line="240" w:lineRule="auto"/>
              <w:contextualSpacing/>
              <w:jc w:val="center"/>
              <w:rPr>
                <w:rFonts w:ascii="Times New Roman" w:hAnsi="Times New Roman" w:cs="Times New Roman"/>
                <w:bCs/>
              </w:rPr>
            </w:pPr>
            <w:r w:rsidRPr="00FA2526">
              <w:rPr>
                <w:rFonts w:ascii="Times New Roman" w:hAnsi="Times New Roman" w:cs="Times New Roman"/>
                <w:bCs/>
              </w:rPr>
              <w:t>2</w:t>
            </w:r>
            <w:r>
              <w:rPr>
                <w:rFonts w:ascii="Times New Roman" w:hAnsi="Times New Roman" w:cs="Times New Roman"/>
                <w:bCs/>
              </w:rPr>
              <w:t>/68</w:t>
            </w:r>
          </w:p>
        </w:tc>
        <w:tc>
          <w:tcPr>
            <w:tcW w:w="1679" w:type="dxa"/>
            <w:tcBorders>
              <w:bottom w:val="single" w:sz="4" w:space="0" w:color="auto"/>
            </w:tcBorders>
          </w:tcPr>
          <w:p w:rsidR="00945B7D" w:rsidRPr="00FA2526" w:rsidRDefault="00945B7D" w:rsidP="00580901">
            <w:pPr>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945B7D" w:rsidRPr="00FA2526" w:rsidTr="00945B7D">
        <w:trPr>
          <w:gridAfter w:val="1"/>
          <w:wAfter w:w="22" w:type="dxa"/>
          <w:trHeight w:val="20"/>
          <w:jc w:val="center"/>
        </w:trPr>
        <w:tc>
          <w:tcPr>
            <w:tcW w:w="4256" w:type="dxa"/>
            <w:gridSpan w:val="3"/>
            <w:tcBorders>
              <w:right w:val="single" w:sz="4" w:space="0" w:color="auto"/>
            </w:tcBorders>
            <w:shd w:val="clear" w:color="auto" w:fill="auto"/>
            <w:hideMark/>
          </w:tcPr>
          <w:p w:rsidR="00945B7D" w:rsidRPr="0076319E" w:rsidRDefault="00945B7D" w:rsidP="00B3013B">
            <w:pPr>
              <w:spacing w:after="0" w:line="240" w:lineRule="auto"/>
              <w:jc w:val="right"/>
              <w:rPr>
                <w:rFonts w:ascii="Times New Roman" w:hAnsi="Times New Roman" w:cs="Times New Roman"/>
                <w:b/>
                <w:color w:val="000000"/>
              </w:rPr>
            </w:pPr>
            <w:r w:rsidRPr="0076319E">
              <w:rPr>
                <w:rFonts w:ascii="Times New Roman" w:hAnsi="Times New Roman" w:cs="Times New Roman"/>
                <w:b/>
              </w:rPr>
              <w:t>ИТОГО</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tcPr>
          <w:p w:rsidR="00945B7D" w:rsidRPr="0076319E" w:rsidRDefault="00945B7D" w:rsidP="00B3013B">
            <w:pPr>
              <w:spacing w:after="0" w:line="240" w:lineRule="auto"/>
              <w:jc w:val="center"/>
              <w:rPr>
                <w:rFonts w:ascii="Times New Roman" w:hAnsi="Times New Roman" w:cs="Times New Roman"/>
                <w:b/>
                <w:color w:val="000000"/>
              </w:rPr>
            </w:pPr>
            <w:r>
              <w:rPr>
                <w:rFonts w:ascii="Times New Roman" w:hAnsi="Times New Roman" w:cs="Times New Roman"/>
                <w:b/>
                <w:color w:val="000000"/>
              </w:rPr>
              <w:t>10/340</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945B7D" w:rsidRPr="0076319E" w:rsidRDefault="00945B7D" w:rsidP="00B3013B">
            <w:pPr>
              <w:spacing w:after="0" w:line="240" w:lineRule="auto"/>
              <w:jc w:val="center"/>
              <w:rPr>
                <w:rFonts w:ascii="Times New Roman" w:hAnsi="Times New Roman" w:cs="Times New Roman"/>
                <w:b/>
                <w:color w:val="000000"/>
              </w:rPr>
            </w:pPr>
            <w:r>
              <w:rPr>
                <w:rFonts w:ascii="Times New Roman" w:hAnsi="Times New Roman" w:cs="Times New Roman"/>
                <w:b/>
                <w:color w:val="000000"/>
              </w:rPr>
              <w:t>10/340</w:t>
            </w:r>
          </w:p>
        </w:tc>
        <w:tc>
          <w:tcPr>
            <w:tcW w:w="1679" w:type="dxa"/>
            <w:tcBorders>
              <w:top w:val="single" w:sz="4" w:space="0" w:color="auto"/>
              <w:left w:val="single" w:sz="4" w:space="0" w:color="auto"/>
              <w:bottom w:val="single" w:sz="4" w:space="0" w:color="auto"/>
              <w:right w:val="single" w:sz="4" w:space="0" w:color="auto"/>
            </w:tcBorders>
          </w:tcPr>
          <w:p w:rsidR="00945B7D" w:rsidRDefault="00945B7D" w:rsidP="00B3013B">
            <w:pPr>
              <w:spacing w:after="0" w:line="240" w:lineRule="auto"/>
              <w:jc w:val="center"/>
              <w:rPr>
                <w:rFonts w:ascii="Times New Roman" w:hAnsi="Times New Roman" w:cs="Times New Roman"/>
                <w:b/>
                <w:color w:val="000000"/>
              </w:rPr>
            </w:pPr>
            <w:r>
              <w:rPr>
                <w:rFonts w:ascii="Times New Roman" w:hAnsi="Times New Roman" w:cs="Times New Roman"/>
                <w:b/>
                <w:color w:val="000000"/>
              </w:rPr>
              <w:t>20/680</w:t>
            </w:r>
          </w:p>
        </w:tc>
      </w:tr>
      <w:tr w:rsidR="00945B7D" w:rsidRPr="00FA2526" w:rsidTr="002A01B8">
        <w:trPr>
          <w:gridAfter w:val="1"/>
          <w:wAfter w:w="22" w:type="dxa"/>
          <w:trHeight w:val="20"/>
          <w:jc w:val="center"/>
        </w:trPr>
        <w:tc>
          <w:tcPr>
            <w:tcW w:w="9031" w:type="dxa"/>
            <w:gridSpan w:val="7"/>
            <w:shd w:val="clear" w:color="auto" w:fill="auto"/>
            <w:hideMark/>
          </w:tcPr>
          <w:p w:rsidR="00945B7D" w:rsidRPr="00FA2526" w:rsidRDefault="00945B7D" w:rsidP="00BA77D3">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Курсы по выбору</w:t>
            </w:r>
          </w:p>
        </w:tc>
      </w:tr>
      <w:tr w:rsidR="006A2BF6" w:rsidRPr="00FA2526" w:rsidTr="00953974">
        <w:trPr>
          <w:gridAfter w:val="1"/>
          <w:wAfter w:w="22" w:type="dxa"/>
          <w:trHeight w:val="20"/>
          <w:jc w:val="center"/>
        </w:trPr>
        <w:tc>
          <w:tcPr>
            <w:tcW w:w="1567" w:type="dxa"/>
            <w:vMerge w:val="restart"/>
            <w:shd w:val="clear" w:color="auto" w:fill="auto"/>
            <w:hideMark/>
          </w:tcPr>
          <w:p w:rsidR="006A2BF6" w:rsidRPr="00FA2526" w:rsidRDefault="006A2BF6" w:rsidP="00B3013B">
            <w:pPr>
              <w:spacing w:after="0" w:line="240" w:lineRule="auto"/>
              <w:contextualSpacing/>
              <w:rPr>
                <w:rFonts w:ascii="Times New Roman" w:hAnsi="Times New Roman" w:cs="Times New Roman"/>
              </w:rPr>
            </w:pPr>
            <w:r>
              <w:rPr>
                <w:rFonts w:ascii="Times New Roman" w:hAnsi="Times New Roman" w:cs="Times New Roman"/>
              </w:rPr>
              <w:t xml:space="preserve">Элективные </w:t>
            </w:r>
            <w:r w:rsidRPr="00FA2526">
              <w:rPr>
                <w:rFonts w:ascii="Times New Roman" w:hAnsi="Times New Roman" w:cs="Times New Roman"/>
              </w:rPr>
              <w:t xml:space="preserve"> и факультативные курсы</w:t>
            </w:r>
          </w:p>
        </w:tc>
        <w:tc>
          <w:tcPr>
            <w:tcW w:w="1646" w:type="dxa"/>
            <w:shd w:val="clear" w:color="auto" w:fill="auto"/>
          </w:tcPr>
          <w:p w:rsidR="006A2BF6" w:rsidRPr="0071682D" w:rsidRDefault="006A2BF6" w:rsidP="00B3013B">
            <w:pPr>
              <w:spacing w:after="0" w:line="240" w:lineRule="auto"/>
              <w:contextualSpacing/>
              <w:rPr>
                <w:rFonts w:ascii="Times New Roman" w:hAnsi="Times New Roman" w:cs="Times New Roman"/>
                <w:sz w:val="20"/>
              </w:rPr>
            </w:pPr>
            <w:r w:rsidRPr="0071682D">
              <w:rPr>
                <w:rFonts w:ascii="Times New Roman" w:hAnsi="Times New Roman" w:cs="Times New Roman"/>
                <w:sz w:val="20"/>
              </w:rPr>
              <w:t>МХК</w:t>
            </w:r>
          </w:p>
        </w:tc>
        <w:tc>
          <w:tcPr>
            <w:tcW w:w="1043" w:type="dxa"/>
            <w:shd w:val="clear" w:color="auto" w:fill="auto"/>
            <w:vAlign w:val="center"/>
          </w:tcPr>
          <w:p w:rsidR="006A2BF6" w:rsidRPr="00FA2526" w:rsidRDefault="006A2BF6" w:rsidP="00B3013B">
            <w:pPr>
              <w:spacing w:after="0" w:line="240" w:lineRule="auto"/>
              <w:contextualSpacing/>
              <w:jc w:val="center"/>
              <w:rPr>
                <w:rFonts w:ascii="Times New Roman" w:hAnsi="Times New Roman" w:cs="Times New Roman"/>
              </w:rPr>
            </w:pPr>
            <w:proofErr w:type="gramStart"/>
            <w:r w:rsidRPr="00FA2526">
              <w:rPr>
                <w:rFonts w:ascii="Times New Roman" w:hAnsi="Times New Roman" w:cs="Times New Roman"/>
              </w:rPr>
              <w:t>ЭК</w:t>
            </w:r>
            <w:proofErr w:type="gramEnd"/>
          </w:p>
        </w:tc>
        <w:tc>
          <w:tcPr>
            <w:tcW w:w="3096" w:type="dxa"/>
            <w:gridSpan w:val="3"/>
            <w:shd w:val="clear" w:color="auto" w:fill="auto"/>
            <w:vAlign w:val="center"/>
          </w:tcPr>
          <w:p w:rsidR="006A2BF6" w:rsidRDefault="006A2BF6" w:rsidP="002C4447">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1679" w:type="dxa"/>
          </w:tcPr>
          <w:p w:rsidR="006A2BF6" w:rsidRPr="00FA2526" w:rsidRDefault="006A2BF6" w:rsidP="00580901">
            <w:pPr>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rsidR="006A2BF6" w:rsidRPr="00FA2526" w:rsidTr="00945B7D">
        <w:trPr>
          <w:gridAfter w:val="1"/>
          <w:wAfter w:w="22" w:type="dxa"/>
          <w:trHeight w:val="20"/>
          <w:jc w:val="center"/>
        </w:trPr>
        <w:tc>
          <w:tcPr>
            <w:tcW w:w="1567" w:type="dxa"/>
            <w:vMerge/>
            <w:shd w:val="clear" w:color="auto" w:fill="auto"/>
            <w:hideMark/>
          </w:tcPr>
          <w:p w:rsidR="006A2BF6" w:rsidRDefault="006A2BF6" w:rsidP="00B3013B">
            <w:pPr>
              <w:spacing w:after="0" w:line="240" w:lineRule="auto"/>
              <w:contextualSpacing/>
              <w:rPr>
                <w:rFonts w:ascii="Times New Roman" w:hAnsi="Times New Roman" w:cs="Times New Roman"/>
              </w:rPr>
            </w:pPr>
          </w:p>
        </w:tc>
        <w:tc>
          <w:tcPr>
            <w:tcW w:w="1646" w:type="dxa"/>
            <w:shd w:val="clear" w:color="auto" w:fill="auto"/>
          </w:tcPr>
          <w:p w:rsidR="006A2BF6" w:rsidRDefault="006A2BF6" w:rsidP="00B3013B">
            <w:pPr>
              <w:spacing w:after="0" w:line="240" w:lineRule="auto"/>
              <w:contextualSpacing/>
              <w:rPr>
                <w:rFonts w:ascii="Times New Roman" w:hAnsi="Times New Roman" w:cs="Times New Roman"/>
                <w:sz w:val="20"/>
              </w:rPr>
            </w:pPr>
            <w:r>
              <w:rPr>
                <w:rFonts w:ascii="Times New Roman" w:hAnsi="Times New Roman" w:cs="Times New Roman"/>
                <w:sz w:val="20"/>
              </w:rPr>
              <w:t>Основы психологии</w:t>
            </w:r>
          </w:p>
        </w:tc>
        <w:tc>
          <w:tcPr>
            <w:tcW w:w="1043" w:type="dxa"/>
            <w:shd w:val="clear" w:color="auto" w:fill="auto"/>
            <w:vAlign w:val="center"/>
          </w:tcPr>
          <w:p w:rsidR="006A2BF6" w:rsidRPr="00FA2526" w:rsidRDefault="006A2BF6" w:rsidP="00A30BC3">
            <w:pPr>
              <w:spacing w:after="0" w:line="240" w:lineRule="auto"/>
              <w:contextualSpacing/>
              <w:jc w:val="center"/>
              <w:rPr>
                <w:rFonts w:ascii="Times New Roman" w:hAnsi="Times New Roman" w:cs="Times New Roman"/>
              </w:rPr>
            </w:pPr>
            <w:proofErr w:type="gramStart"/>
            <w:r w:rsidRPr="00FA2526">
              <w:rPr>
                <w:rFonts w:ascii="Times New Roman" w:hAnsi="Times New Roman" w:cs="Times New Roman"/>
              </w:rPr>
              <w:t>ЭК</w:t>
            </w:r>
            <w:proofErr w:type="gramEnd"/>
          </w:p>
        </w:tc>
        <w:tc>
          <w:tcPr>
            <w:tcW w:w="1324" w:type="dxa"/>
            <w:shd w:val="clear" w:color="auto" w:fill="auto"/>
            <w:vAlign w:val="center"/>
          </w:tcPr>
          <w:p w:rsidR="006A2BF6" w:rsidRDefault="006A2BF6" w:rsidP="00B3013B">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1772" w:type="dxa"/>
            <w:gridSpan w:val="2"/>
          </w:tcPr>
          <w:p w:rsidR="006A2BF6" w:rsidRDefault="006A2BF6" w:rsidP="00B3013B">
            <w:pPr>
              <w:spacing w:after="0" w:line="240" w:lineRule="auto"/>
              <w:contextualSpacing/>
              <w:jc w:val="center"/>
              <w:rPr>
                <w:rFonts w:ascii="Times New Roman" w:hAnsi="Times New Roman" w:cs="Times New Roman"/>
              </w:rPr>
            </w:pPr>
          </w:p>
        </w:tc>
        <w:tc>
          <w:tcPr>
            <w:tcW w:w="1679" w:type="dxa"/>
          </w:tcPr>
          <w:p w:rsidR="006A2BF6" w:rsidRDefault="006A2BF6" w:rsidP="00B3013B">
            <w:pPr>
              <w:spacing w:after="0" w:line="240" w:lineRule="auto"/>
              <w:contextualSpacing/>
              <w:jc w:val="center"/>
              <w:rPr>
                <w:rFonts w:ascii="Times New Roman" w:hAnsi="Times New Roman" w:cs="Times New Roman"/>
              </w:rPr>
            </w:pPr>
            <w:r>
              <w:rPr>
                <w:rFonts w:ascii="Times New Roman" w:hAnsi="Times New Roman" w:cs="Times New Roman"/>
              </w:rPr>
              <w:t>1/34</w:t>
            </w:r>
          </w:p>
        </w:tc>
      </w:tr>
      <w:tr w:rsidR="006A2BF6" w:rsidRPr="00FA2526" w:rsidTr="00945B7D">
        <w:trPr>
          <w:gridAfter w:val="1"/>
          <w:wAfter w:w="22" w:type="dxa"/>
          <w:trHeight w:val="20"/>
          <w:jc w:val="center"/>
        </w:trPr>
        <w:tc>
          <w:tcPr>
            <w:tcW w:w="1567" w:type="dxa"/>
            <w:vMerge/>
            <w:shd w:val="clear" w:color="auto" w:fill="auto"/>
            <w:hideMark/>
          </w:tcPr>
          <w:p w:rsidR="006A2BF6" w:rsidRDefault="006A2BF6" w:rsidP="00B3013B">
            <w:pPr>
              <w:spacing w:after="0" w:line="240" w:lineRule="auto"/>
              <w:contextualSpacing/>
              <w:rPr>
                <w:rFonts w:ascii="Times New Roman" w:hAnsi="Times New Roman" w:cs="Times New Roman"/>
              </w:rPr>
            </w:pPr>
          </w:p>
        </w:tc>
        <w:tc>
          <w:tcPr>
            <w:tcW w:w="1646" w:type="dxa"/>
            <w:shd w:val="clear" w:color="auto" w:fill="auto"/>
          </w:tcPr>
          <w:p w:rsidR="006A2BF6" w:rsidRPr="0071682D" w:rsidRDefault="006A2BF6" w:rsidP="00B3013B">
            <w:pPr>
              <w:spacing w:after="0" w:line="240" w:lineRule="auto"/>
              <w:contextualSpacing/>
              <w:rPr>
                <w:rFonts w:ascii="Times New Roman" w:hAnsi="Times New Roman" w:cs="Times New Roman"/>
                <w:sz w:val="20"/>
              </w:rPr>
            </w:pPr>
            <w:r>
              <w:rPr>
                <w:rFonts w:ascii="Times New Roman" w:hAnsi="Times New Roman" w:cs="Times New Roman"/>
                <w:sz w:val="20"/>
              </w:rPr>
              <w:t>Комплексные числа</w:t>
            </w:r>
          </w:p>
        </w:tc>
        <w:tc>
          <w:tcPr>
            <w:tcW w:w="1043" w:type="dxa"/>
            <w:shd w:val="clear" w:color="auto" w:fill="auto"/>
            <w:vAlign w:val="center"/>
          </w:tcPr>
          <w:p w:rsidR="006A2BF6" w:rsidRPr="00FA2526" w:rsidRDefault="006A2BF6" w:rsidP="00B3013B">
            <w:pPr>
              <w:spacing w:after="0" w:line="240" w:lineRule="auto"/>
              <w:contextualSpacing/>
              <w:jc w:val="center"/>
              <w:rPr>
                <w:rFonts w:ascii="Times New Roman" w:hAnsi="Times New Roman" w:cs="Times New Roman"/>
              </w:rPr>
            </w:pPr>
            <w:r>
              <w:rPr>
                <w:rFonts w:ascii="Times New Roman" w:hAnsi="Times New Roman" w:cs="Times New Roman"/>
              </w:rPr>
              <w:t>Ф</w:t>
            </w:r>
            <w:r w:rsidRPr="00FA2526">
              <w:rPr>
                <w:rFonts w:ascii="Times New Roman" w:hAnsi="Times New Roman" w:cs="Times New Roman"/>
              </w:rPr>
              <w:t>К</w:t>
            </w:r>
          </w:p>
        </w:tc>
        <w:tc>
          <w:tcPr>
            <w:tcW w:w="1324" w:type="dxa"/>
            <w:shd w:val="clear" w:color="auto" w:fill="auto"/>
            <w:vAlign w:val="center"/>
          </w:tcPr>
          <w:p w:rsidR="006A2BF6" w:rsidRPr="00FA2526" w:rsidRDefault="006A2BF6" w:rsidP="00B3013B">
            <w:pPr>
              <w:spacing w:after="0" w:line="240" w:lineRule="auto"/>
              <w:contextualSpacing/>
              <w:jc w:val="center"/>
              <w:rPr>
                <w:rFonts w:ascii="Times New Roman" w:hAnsi="Times New Roman" w:cs="Times New Roman"/>
              </w:rPr>
            </w:pPr>
          </w:p>
        </w:tc>
        <w:tc>
          <w:tcPr>
            <w:tcW w:w="1772" w:type="dxa"/>
            <w:gridSpan w:val="2"/>
          </w:tcPr>
          <w:p w:rsidR="006A2BF6" w:rsidRDefault="006A2BF6" w:rsidP="00B3013B">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1679" w:type="dxa"/>
          </w:tcPr>
          <w:p w:rsidR="006A2BF6" w:rsidRDefault="006A2BF6" w:rsidP="00B3013B">
            <w:pPr>
              <w:spacing w:after="0" w:line="240" w:lineRule="auto"/>
              <w:contextualSpacing/>
              <w:jc w:val="center"/>
              <w:rPr>
                <w:rFonts w:ascii="Times New Roman" w:hAnsi="Times New Roman" w:cs="Times New Roman"/>
              </w:rPr>
            </w:pPr>
            <w:r>
              <w:rPr>
                <w:rFonts w:ascii="Times New Roman" w:hAnsi="Times New Roman" w:cs="Times New Roman"/>
              </w:rPr>
              <w:t>1/34</w:t>
            </w:r>
          </w:p>
        </w:tc>
      </w:tr>
      <w:tr w:rsidR="006A2BF6" w:rsidRPr="00FA2526" w:rsidTr="00945B7D">
        <w:trPr>
          <w:gridAfter w:val="1"/>
          <w:wAfter w:w="22" w:type="dxa"/>
          <w:trHeight w:val="20"/>
          <w:jc w:val="center"/>
        </w:trPr>
        <w:tc>
          <w:tcPr>
            <w:tcW w:w="1567" w:type="dxa"/>
            <w:vMerge/>
            <w:shd w:val="clear" w:color="auto" w:fill="auto"/>
            <w:hideMark/>
          </w:tcPr>
          <w:p w:rsidR="006A2BF6" w:rsidRPr="00FA2526" w:rsidRDefault="006A2BF6" w:rsidP="00B3013B">
            <w:pPr>
              <w:spacing w:after="0" w:line="240" w:lineRule="auto"/>
              <w:contextualSpacing/>
              <w:rPr>
                <w:rFonts w:ascii="Times New Roman" w:hAnsi="Times New Roman" w:cs="Times New Roman"/>
              </w:rPr>
            </w:pPr>
          </w:p>
        </w:tc>
        <w:tc>
          <w:tcPr>
            <w:tcW w:w="1646" w:type="dxa"/>
            <w:shd w:val="clear" w:color="auto" w:fill="auto"/>
            <w:hideMark/>
          </w:tcPr>
          <w:p w:rsidR="006A2BF6" w:rsidRPr="00FA2526" w:rsidRDefault="006A2BF6" w:rsidP="00F64760">
            <w:pPr>
              <w:spacing w:after="0" w:line="240" w:lineRule="auto"/>
              <w:contextualSpacing/>
              <w:rPr>
                <w:rFonts w:ascii="Times New Roman" w:hAnsi="Times New Roman" w:cs="Times New Roman"/>
              </w:rPr>
            </w:pPr>
            <w:r>
              <w:rPr>
                <w:rFonts w:ascii="Times New Roman" w:hAnsi="Times New Roman" w:cs="Times New Roman"/>
                <w:sz w:val="20"/>
              </w:rPr>
              <w:t>Реальная математика</w:t>
            </w:r>
            <w:r>
              <w:rPr>
                <w:rFonts w:ascii="Times New Roman" w:hAnsi="Times New Roman" w:cs="Times New Roman"/>
              </w:rPr>
              <w:t xml:space="preserve"> </w:t>
            </w:r>
          </w:p>
        </w:tc>
        <w:tc>
          <w:tcPr>
            <w:tcW w:w="1043" w:type="dxa"/>
            <w:shd w:val="clear" w:color="auto" w:fill="auto"/>
            <w:vAlign w:val="center"/>
            <w:hideMark/>
          </w:tcPr>
          <w:p w:rsidR="006A2BF6" w:rsidRPr="00FA2526" w:rsidRDefault="006A2BF6" w:rsidP="00B3013B">
            <w:pPr>
              <w:spacing w:after="0" w:line="240" w:lineRule="auto"/>
              <w:contextualSpacing/>
              <w:jc w:val="center"/>
              <w:rPr>
                <w:rFonts w:ascii="Times New Roman" w:hAnsi="Times New Roman" w:cs="Times New Roman"/>
              </w:rPr>
            </w:pPr>
            <w:r>
              <w:rPr>
                <w:rFonts w:ascii="Times New Roman" w:hAnsi="Times New Roman" w:cs="Times New Roman"/>
              </w:rPr>
              <w:t>Ф</w:t>
            </w:r>
            <w:r w:rsidRPr="00FA2526">
              <w:rPr>
                <w:rFonts w:ascii="Times New Roman" w:hAnsi="Times New Roman" w:cs="Times New Roman"/>
              </w:rPr>
              <w:t>К</w:t>
            </w:r>
          </w:p>
        </w:tc>
        <w:tc>
          <w:tcPr>
            <w:tcW w:w="1324" w:type="dxa"/>
            <w:shd w:val="clear" w:color="auto" w:fill="auto"/>
            <w:vAlign w:val="center"/>
            <w:hideMark/>
          </w:tcPr>
          <w:p w:rsidR="006A2BF6" w:rsidRDefault="006A2BF6" w:rsidP="00580901">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1772" w:type="dxa"/>
            <w:gridSpan w:val="2"/>
          </w:tcPr>
          <w:p w:rsidR="006A2BF6" w:rsidRDefault="006A2BF6" w:rsidP="00580901">
            <w:pPr>
              <w:spacing w:after="0" w:line="240" w:lineRule="auto"/>
              <w:contextualSpacing/>
              <w:jc w:val="center"/>
              <w:rPr>
                <w:rFonts w:ascii="Times New Roman" w:hAnsi="Times New Roman" w:cs="Times New Roman"/>
              </w:rPr>
            </w:pPr>
          </w:p>
        </w:tc>
        <w:tc>
          <w:tcPr>
            <w:tcW w:w="1679" w:type="dxa"/>
          </w:tcPr>
          <w:p w:rsidR="006A2BF6" w:rsidRDefault="006A2BF6" w:rsidP="00580901">
            <w:pPr>
              <w:spacing w:after="0" w:line="240" w:lineRule="auto"/>
              <w:contextualSpacing/>
              <w:jc w:val="center"/>
              <w:rPr>
                <w:rFonts w:ascii="Times New Roman" w:hAnsi="Times New Roman" w:cs="Times New Roman"/>
              </w:rPr>
            </w:pPr>
            <w:r>
              <w:rPr>
                <w:rFonts w:ascii="Times New Roman" w:hAnsi="Times New Roman" w:cs="Times New Roman"/>
              </w:rPr>
              <w:t>1/34</w:t>
            </w:r>
          </w:p>
        </w:tc>
      </w:tr>
      <w:tr w:rsidR="006A2BF6" w:rsidRPr="00FA2526" w:rsidTr="00945B7D">
        <w:trPr>
          <w:gridAfter w:val="1"/>
          <w:wAfter w:w="22" w:type="dxa"/>
          <w:trHeight w:val="20"/>
          <w:jc w:val="center"/>
        </w:trPr>
        <w:tc>
          <w:tcPr>
            <w:tcW w:w="1567" w:type="dxa"/>
            <w:vMerge/>
            <w:shd w:val="clear" w:color="auto" w:fill="auto"/>
            <w:hideMark/>
          </w:tcPr>
          <w:p w:rsidR="006A2BF6" w:rsidRPr="00FA2526" w:rsidRDefault="006A2BF6" w:rsidP="00B3013B">
            <w:pPr>
              <w:spacing w:after="0" w:line="240" w:lineRule="auto"/>
              <w:contextualSpacing/>
              <w:rPr>
                <w:rFonts w:ascii="Times New Roman" w:hAnsi="Times New Roman" w:cs="Times New Roman"/>
              </w:rPr>
            </w:pPr>
          </w:p>
        </w:tc>
        <w:tc>
          <w:tcPr>
            <w:tcW w:w="1646" w:type="dxa"/>
            <w:shd w:val="clear" w:color="auto" w:fill="auto"/>
            <w:hideMark/>
          </w:tcPr>
          <w:p w:rsidR="006A2BF6" w:rsidRPr="00FA2526" w:rsidRDefault="006A2BF6" w:rsidP="000419C7">
            <w:pPr>
              <w:spacing w:after="0" w:line="240" w:lineRule="auto"/>
              <w:contextualSpacing/>
              <w:rPr>
                <w:rFonts w:ascii="Times New Roman" w:hAnsi="Times New Roman" w:cs="Times New Roman"/>
              </w:rPr>
            </w:pPr>
            <w:r>
              <w:rPr>
                <w:rFonts w:ascii="Times New Roman" w:hAnsi="Times New Roman" w:cs="Times New Roman"/>
                <w:sz w:val="20"/>
              </w:rPr>
              <w:t>Трудности русской орфографии и пунктуации</w:t>
            </w:r>
            <w:r>
              <w:rPr>
                <w:rFonts w:ascii="Times New Roman" w:hAnsi="Times New Roman" w:cs="Times New Roman"/>
              </w:rPr>
              <w:t xml:space="preserve"> </w:t>
            </w:r>
          </w:p>
        </w:tc>
        <w:tc>
          <w:tcPr>
            <w:tcW w:w="1043" w:type="dxa"/>
            <w:shd w:val="clear" w:color="auto" w:fill="auto"/>
            <w:vAlign w:val="center"/>
            <w:hideMark/>
          </w:tcPr>
          <w:p w:rsidR="006A2BF6" w:rsidRPr="00FA2526" w:rsidRDefault="006A2BF6" w:rsidP="00B3013B">
            <w:pPr>
              <w:spacing w:after="0" w:line="240" w:lineRule="auto"/>
              <w:contextualSpacing/>
              <w:jc w:val="center"/>
              <w:rPr>
                <w:rFonts w:ascii="Times New Roman" w:hAnsi="Times New Roman" w:cs="Times New Roman"/>
              </w:rPr>
            </w:pPr>
            <w:r>
              <w:rPr>
                <w:rFonts w:ascii="Times New Roman" w:hAnsi="Times New Roman" w:cs="Times New Roman"/>
              </w:rPr>
              <w:t>Ф</w:t>
            </w:r>
            <w:r w:rsidRPr="00FA2526">
              <w:rPr>
                <w:rFonts w:ascii="Times New Roman" w:hAnsi="Times New Roman" w:cs="Times New Roman"/>
              </w:rPr>
              <w:t>К</w:t>
            </w:r>
          </w:p>
        </w:tc>
        <w:tc>
          <w:tcPr>
            <w:tcW w:w="1324" w:type="dxa"/>
            <w:shd w:val="clear" w:color="auto" w:fill="auto"/>
            <w:vAlign w:val="center"/>
            <w:hideMark/>
          </w:tcPr>
          <w:p w:rsidR="006A2BF6" w:rsidRPr="00FA2526" w:rsidRDefault="006A2BF6" w:rsidP="00B3013B">
            <w:pPr>
              <w:spacing w:after="0" w:line="240" w:lineRule="auto"/>
              <w:contextualSpacing/>
              <w:jc w:val="center"/>
              <w:rPr>
                <w:rFonts w:ascii="Times New Roman" w:hAnsi="Times New Roman" w:cs="Times New Roman"/>
                <w:bCs/>
              </w:rPr>
            </w:pPr>
          </w:p>
        </w:tc>
        <w:tc>
          <w:tcPr>
            <w:tcW w:w="1772" w:type="dxa"/>
            <w:gridSpan w:val="2"/>
          </w:tcPr>
          <w:p w:rsidR="006A2BF6" w:rsidRDefault="006A2BF6" w:rsidP="00580901">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1679" w:type="dxa"/>
          </w:tcPr>
          <w:p w:rsidR="006A2BF6" w:rsidRDefault="006A2BF6" w:rsidP="00580901">
            <w:pPr>
              <w:spacing w:after="0" w:line="240" w:lineRule="auto"/>
              <w:contextualSpacing/>
              <w:jc w:val="center"/>
              <w:rPr>
                <w:rFonts w:ascii="Times New Roman" w:hAnsi="Times New Roman" w:cs="Times New Roman"/>
              </w:rPr>
            </w:pPr>
            <w:r>
              <w:rPr>
                <w:rFonts w:ascii="Times New Roman" w:hAnsi="Times New Roman" w:cs="Times New Roman"/>
              </w:rPr>
              <w:t>1/34</w:t>
            </w:r>
          </w:p>
        </w:tc>
      </w:tr>
      <w:tr w:rsidR="006A2BF6" w:rsidRPr="00FA2526" w:rsidTr="00945B7D">
        <w:trPr>
          <w:gridAfter w:val="1"/>
          <w:wAfter w:w="22" w:type="dxa"/>
          <w:trHeight w:val="20"/>
          <w:jc w:val="center"/>
        </w:trPr>
        <w:tc>
          <w:tcPr>
            <w:tcW w:w="1567" w:type="dxa"/>
            <w:vMerge/>
            <w:shd w:val="clear" w:color="auto" w:fill="auto"/>
            <w:hideMark/>
          </w:tcPr>
          <w:p w:rsidR="006A2BF6" w:rsidRPr="00FA2526" w:rsidRDefault="006A2BF6" w:rsidP="00B3013B">
            <w:pPr>
              <w:spacing w:after="0" w:line="240" w:lineRule="auto"/>
              <w:contextualSpacing/>
              <w:rPr>
                <w:rFonts w:ascii="Times New Roman" w:hAnsi="Times New Roman" w:cs="Times New Roman"/>
              </w:rPr>
            </w:pPr>
          </w:p>
        </w:tc>
        <w:tc>
          <w:tcPr>
            <w:tcW w:w="1646" w:type="dxa"/>
            <w:shd w:val="clear" w:color="auto" w:fill="auto"/>
            <w:hideMark/>
          </w:tcPr>
          <w:p w:rsidR="006A2BF6" w:rsidRDefault="006A2BF6" w:rsidP="00B3013B">
            <w:pPr>
              <w:pStyle w:val="a3"/>
              <w:ind w:left="0"/>
              <w:rPr>
                <w:rFonts w:ascii="Times New Roman" w:hAnsi="Times New Roman"/>
                <w:sz w:val="24"/>
                <w:szCs w:val="24"/>
              </w:rPr>
            </w:pPr>
            <w:r>
              <w:rPr>
                <w:rFonts w:ascii="Times New Roman" w:hAnsi="Times New Roman"/>
                <w:sz w:val="24"/>
                <w:szCs w:val="24"/>
              </w:rPr>
              <w:t xml:space="preserve">«В мире биологии» </w:t>
            </w:r>
          </w:p>
        </w:tc>
        <w:tc>
          <w:tcPr>
            <w:tcW w:w="1043" w:type="dxa"/>
            <w:shd w:val="clear" w:color="auto" w:fill="auto"/>
            <w:vAlign w:val="center"/>
            <w:hideMark/>
          </w:tcPr>
          <w:p w:rsidR="006A2BF6" w:rsidRPr="00FA2526" w:rsidRDefault="006A2BF6" w:rsidP="00B3013B">
            <w:pPr>
              <w:spacing w:after="0" w:line="240" w:lineRule="auto"/>
              <w:contextualSpacing/>
              <w:jc w:val="center"/>
              <w:rPr>
                <w:rFonts w:ascii="Times New Roman" w:hAnsi="Times New Roman" w:cs="Times New Roman"/>
              </w:rPr>
            </w:pPr>
            <w:r>
              <w:rPr>
                <w:rFonts w:ascii="Times New Roman" w:hAnsi="Times New Roman" w:cs="Times New Roman"/>
                <w:szCs w:val="28"/>
              </w:rPr>
              <w:t>Ф</w:t>
            </w:r>
            <w:r w:rsidRPr="00FA2526">
              <w:rPr>
                <w:rFonts w:ascii="Times New Roman" w:hAnsi="Times New Roman" w:cs="Times New Roman"/>
                <w:szCs w:val="28"/>
              </w:rPr>
              <w:t>К</w:t>
            </w:r>
          </w:p>
        </w:tc>
        <w:tc>
          <w:tcPr>
            <w:tcW w:w="1324" w:type="dxa"/>
            <w:shd w:val="clear" w:color="auto" w:fill="auto"/>
            <w:vAlign w:val="center"/>
            <w:hideMark/>
          </w:tcPr>
          <w:p w:rsidR="006A2BF6" w:rsidRPr="00FA2526" w:rsidRDefault="006A2BF6" w:rsidP="00B3013B">
            <w:pPr>
              <w:spacing w:after="0" w:line="240" w:lineRule="auto"/>
              <w:contextualSpacing/>
              <w:jc w:val="center"/>
              <w:rPr>
                <w:rFonts w:ascii="Times New Roman" w:hAnsi="Times New Roman" w:cs="Times New Roman"/>
              </w:rPr>
            </w:pPr>
          </w:p>
        </w:tc>
        <w:tc>
          <w:tcPr>
            <w:tcW w:w="1772" w:type="dxa"/>
            <w:gridSpan w:val="2"/>
          </w:tcPr>
          <w:p w:rsidR="006A2BF6" w:rsidRDefault="006A2BF6" w:rsidP="00580901">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1679" w:type="dxa"/>
          </w:tcPr>
          <w:p w:rsidR="006A2BF6" w:rsidRDefault="006A2BF6" w:rsidP="00580901">
            <w:pPr>
              <w:spacing w:after="0" w:line="240" w:lineRule="auto"/>
              <w:contextualSpacing/>
              <w:jc w:val="center"/>
              <w:rPr>
                <w:rFonts w:ascii="Times New Roman" w:hAnsi="Times New Roman" w:cs="Times New Roman"/>
              </w:rPr>
            </w:pPr>
            <w:r>
              <w:rPr>
                <w:rFonts w:ascii="Times New Roman" w:hAnsi="Times New Roman" w:cs="Times New Roman"/>
              </w:rPr>
              <w:t>1/34</w:t>
            </w:r>
          </w:p>
        </w:tc>
      </w:tr>
      <w:tr w:rsidR="006A2BF6" w:rsidRPr="00FA2526" w:rsidTr="00945B7D">
        <w:trPr>
          <w:gridAfter w:val="1"/>
          <w:wAfter w:w="22" w:type="dxa"/>
          <w:trHeight w:val="20"/>
          <w:jc w:val="center"/>
        </w:trPr>
        <w:tc>
          <w:tcPr>
            <w:tcW w:w="1567" w:type="dxa"/>
            <w:vMerge/>
            <w:shd w:val="clear" w:color="auto" w:fill="auto"/>
            <w:hideMark/>
          </w:tcPr>
          <w:p w:rsidR="006A2BF6" w:rsidRPr="00FA2526" w:rsidRDefault="006A2BF6" w:rsidP="00B3013B">
            <w:pPr>
              <w:spacing w:after="0" w:line="240" w:lineRule="auto"/>
              <w:contextualSpacing/>
              <w:rPr>
                <w:rFonts w:ascii="Times New Roman" w:hAnsi="Times New Roman" w:cs="Times New Roman"/>
              </w:rPr>
            </w:pPr>
          </w:p>
        </w:tc>
        <w:tc>
          <w:tcPr>
            <w:tcW w:w="1646" w:type="dxa"/>
            <w:shd w:val="clear" w:color="auto" w:fill="auto"/>
            <w:hideMark/>
          </w:tcPr>
          <w:p w:rsidR="006A2BF6" w:rsidRPr="00FA2526" w:rsidRDefault="006A2BF6" w:rsidP="00B3013B">
            <w:pPr>
              <w:spacing w:after="0" w:line="240" w:lineRule="auto"/>
              <w:contextualSpacing/>
              <w:rPr>
                <w:rFonts w:ascii="Times New Roman" w:hAnsi="Times New Roman" w:cs="Times New Roman"/>
              </w:rPr>
            </w:pPr>
            <w:r w:rsidRPr="005A61EF">
              <w:rPr>
                <w:rFonts w:ascii="Times New Roman" w:hAnsi="Times New Roman" w:cs="Times New Roman"/>
                <w:b/>
                <w:bCs/>
              </w:rPr>
              <w:t>ИТОГО</w:t>
            </w:r>
          </w:p>
        </w:tc>
        <w:tc>
          <w:tcPr>
            <w:tcW w:w="1043" w:type="dxa"/>
            <w:shd w:val="clear" w:color="auto" w:fill="auto"/>
            <w:hideMark/>
          </w:tcPr>
          <w:p w:rsidR="006A2BF6" w:rsidRPr="00FA2526" w:rsidRDefault="006A2BF6" w:rsidP="00B3013B">
            <w:pPr>
              <w:spacing w:after="0" w:line="240" w:lineRule="auto"/>
              <w:contextualSpacing/>
              <w:jc w:val="center"/>
              <w:rPr>
                <w:rFonts w:ascii="Times New Roman" w:hAnsi="Times New Roman" w:cs="Times New Roman"/>
              </w:rPr>
            </w:pPr>
            <w:proofErr w:type="gramStart"/>
            <w:r w:rsidRPr="005A61EF">
              <w:rPr>
                <w:rFonts w:ascii="Times New Roman" w:hAnsi="Times New Roman" w:cs="Times New Roman"/>
                <w:b/>
              </w:rPr>
              <w:t>ЭК</w:t>
            </w:r>
            <w:proofErr w:type="gramEnd"/>
            <w:r w:rsidRPr="005A61EF">
              <w:rPr>
                <w:rFonts w:ascii="Times New Roman" w:hAnsi="Times New Roman" w:cs="Times New Roman"/>
                <w:b/>
              </w:rPr>
              <w:t>+ФК</w:t>
            </w:r>
          </w:p>
        </w:tc>
        <w:tc>
          <w:tcPr>
            <w:tcW w:w="1324" w:type="dxa"/>
            <w:tcBorders>
              <w:bottom w:val="single" w:sz="4" w:space="0" w:color="auto"/>
            </w:tcBorders>
            <w:shd w:val="clear" w:color="auto" w:fill="auto"/>
            <w:vAlign w:val="bottom"/>
            <w:hideMark/>
          </w:tcPr>
          <w:p w:rsidR="006A2BF6" w:rsidRPr="00FA2526" w:rsidRDefault="006A2BF6" w:rsidP="006A2BF6">
            <w:pPr>
              <w:spacing w:after="0" w:line="240" w:lineRule="auto"/>
              <w:contextualSpacing/>
              <w:jc w:val="center"/>
              <w:rPr>
                <w:rFonts w:ascii="Times New Roman" w:hAnsi="Times New Roman" w:cs="Times New Roman"/>
              </w:rPr>
            </w:pPr>
            <w:r>
              <w:rPr>
                <w:rFonts w:ascii="Times New Roman" w:hAnsi="Times New Roman" w:cs="Times New Roman"/>
                <w:b/>
                <w:color w:val="000000"/>
              </w:rPr>
              <w:t>2/68</w:t>
            </w:r>
          </w:p>
        </w:tc>
        <w:tc>
          <w:tcPr>
            <w:tcW w:w="1772" w:type="dxa"/>
            <w:gridSpan w:val="2"/>
            <w:tcBorders>
              <w:bottom w:val="single" w:sz="4" w:space="0" w:color="auto"/>
            </w:tcBorders>
          </w:tcPr>
          <w:p w:rsidR="006A2BF6" w:rsidRDefault="006A2BF6" w:rsidP="00B3013B">
            <w:pPr>
              <w:spacing w:after="0" w:line="240" w:lineRule="auto"/>
              <w:contextualSpacing/>
              <w:jc w:val="center"/>
              <w:rPr>
                <w:rFonts w:ascii="Times New Roman" w:hAnsi="Times New Roman" w:cs="Times New Roman"/>
                <w:b/>
                <w:color w:val="000000"/>
              </w:rPr>
            </w:pPr>
            <w:r>
              <w:rPr>
                <w:rFonts w:ascii="Times New Roman" w:hAnsi="Times New Roman" w:cs="Times New Roman"/>
                <w:b/>
                <w:color w:val="000000"/>
              </w:rPr>
              <w:t>4/136</w:t>
            </w:r>
          </w:p>
        </w:tc>
        <w:tc>
          <w:tcPr>
            <w:tcW w:w="1679" w:type="dxa"/>
            <w:tcBorders>
              <w:bottom w:val="single" w:sz="4" w:space="0" w:color="auto"/>
            </w:tcBorders>
          </w:tcPr>
          <w:p w:rsidR="006A2BF6" w:rsidRDefault="006A2BF6" w:rsidP="00B3013B">
            <w:pPr>
              <w:spacing w:after="0" w:line="240" w:lineRule="auto"/>
              <w:contextualSpacing/>
              <w:jc w:val="center"/>
              <w:rPr>
                <w:rFonts w:ascii="Times New Roman" w:hAnsi="Times New Roman" w:cs="Times New Roman"/>
                <w:b/>
                <w:color w:val="000000"/>
              </w:rPr>
            </w:pPr>
            <w:r>
              <w:rPr>
                <w:rFonts w:ascii="Times New Roman" w:hAnsi="Times New Roman" w:cs="Times New Roman"/>
                <w:b/>
                <w:color w:val="000000"/>
              </w:rPr>
              <w:t>7/238</w:t>
            </w:r>
          </w:p>
        </w:tc>
      </w:tr>
      <w:tr w:rsidR="006A2BF6" w:rsidRPr="00945B7D" w:rsidTr="00945B7D">
        <w:trPr>
          <w:gridAfter w:val="1"/>
          <w:wAfter w:w="22" w:type="dxa"/>
          <w:trHeight w:val="20"/>
          <w:jc w:val="center"/>
        </w:trPr>
        <w:tc>
          <w:tcPr>
            <w:tcW w:w="4256" w:type="dxa"/>
            <w:gridSpan w:val="3"/>
            <w:shd w:val="clear" w:color="auto" w:fill="auto"/>
            <w:vAlign w:val="center"/>
            <w:hideMark/>
          </w:tcPr>
          <w:p w:rsidR="006A2BF6" w:rsidRPr="00945B7D" w:rsidRDefault="006A2BF6" w:rsidP="00B3013B">
            <w:pPr>
              <w:spacing w:after="0" w:line="240" w:lineRule="auto"/>
              <w:contextualSpacing/>
              <w:jc w:val="center"/>
              <w:rPr>
                <w:rFonts w:ascii="Times New Roman" w:hAnsi="Times New Roman" w:cs="Times New Roman"/>
                <w:bCs/>
                <w:sz w:val="24"/>
                <w:szCs w:val="24"/>
              </w:rPr>
            </w:pPr>
            <w:r w:rsidRPr="00945B7D">
              <w:rPr>
                <w:rFonts w:ascii="Times New Roman" w:hAnsi="Times New Roman" w:cs="Times New Roman"/>
                <w:bCs/>
                <w:sz w:val="24"/>
                <w:szCs w:val="24"/>
              </w:rPr>
              <w:t xml:space="preserve">Максимальная учебная нагрузка </w:t>
            </w:r>
            <w:proofErr w:type="gramStart"/>
            <w:r w:rsidRPr="00945B7D">
              <w:rPr>
                <w:rFonts w:ascii="Times New Roman" w:hAnsi="Times New Roman" w:cs="Times New Roman"/>
                <w:bCs/>
                <w:sz w:val="24"/>
                <w:szCs w:val="24"/>
              </w:rPr>
              <w:t>обучающихся</w:t>
            </w:r>
            <w:proofErr w:type="gramEnd"/>
            <w:r w:rsidRPr="00945B7D">
              <w:rPr>
                <w:rFonts w:ascii="Times New Roman" w:hAnsi="Times New Roman" w:cs="Times New Roman"/>
                <w:bCs/>
                <w:sz w:val="24"/>
                <w:szCs w:val="24"/>
              </w:rPr>
              <w:t xml:space="preserve"> при 6-ти дневной учебной неделе</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A2BF6" w:rsidRPr="00945B7D" w:rsidRDefault="006A2BF6" w:rsidP="006A2BF6">
            <w:pPr>
              <w:spacing w:after="0" w:line="240" w:lineRule="auto"/>
              <w:jc w:val="center"/>
              <w:rPr>
                <w:rFonts w:ascii="Times New Roman" w:hAnsi="Times New Roman" w:cs="Times New Roman"/>
                <w:b/>
                <w:color w:val="000000"/>
                <w:sz w:val="24"/>
                <w:szCs w:val="24"/>
              </w:rPr>
            </w:pPr>
            <w:r w:rsidRPr="00945B7D">
              <w:rPr>
                <w:rFonts w:ascii="Times New Roman" w:hAnsi="Times New Roman" w:cs="Times New Roman"/>
                <w:b/>
                <w:color w:val="000000"/>
                <w:sz w:val="24"/>
                <w:szCs w:val="24"/>
              </w:rPr>
              <w:t>3</w:t>
            </w:r>
            <w:r>
              <w:rPr>
                <w:rFonts w:ascii="Times New Roman" w:hAnsi="Times New Roman" w:cs="Times New Roman"/>
                <w:b/>
                <w:color w:val="000000"/>
                <w:sz w:val="24"/>
                <w:szCs w:val="24"/>
              </w:rPr>
              <w:t>2</w:t>
            </w:r>
            <w:r w:rsidRPr="00945B7D">
              <w:rPr>
                <w:rFonts w:ascii="Times New Roman" w:hAnsi="Times New Roman" w:cs="Times New Roman"/>
                <w:b/>
                <w:color w:val="000000"/>
                <w:sz w:val="24"/>
                <w:szCs w:val="24"/>
              </w:rPr>
              <w:t>/</w:t>
            </w:r>
            <w:r>
              <w:rPr>
                <w:rFonts w:ascii="Times New Roman" w:hAnsi="Times New Roman" w:cs="Times New Roman"/>
                <w:b/>
                <w:color w:val="000000"/>
                <w:sz w:val="24"/>
                <w:szCs w:val="24"/>
              </w:rPr>
              <w:t>1088</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BF6" w:rsidRPr="00945B7D" w:rsidRDefault="006A2BF6" w:rsidP="00B3013B">
            <w:pPr>
              <w:spacing w:after="0" w:line="240" w:lineRule="auto"/>
              <w:jc w:val="center"/>
              <w:rPr>
                <w:rFonts w:ascii="Times New Roman" w:hAnsi="Times New Roman" w:cs="Times New Roman"/>
                <w:b/>
                <w:color w:val="000000"/>
                <w:sz w:val="24"/>
                <w:szCs w:val="24"/>
              </w:rPr>
            </w:pPr>
            <w:r w:rsidRPr="00945B7D">
              <w:rPr>
                <w:rFonts w:ascii="Times New Roman" w:hAnsi="Times New Roman" w:cs="Times New Roman"/>
                <w:b/>
                <w:color w:val="000000"/>
                <w:sz w:val="24"/>
                <w:szCs w:val="24"/>
              </w:rPr>
              <w:t>37/1258</w:t>
            </w:r>
          </w:p>
        </w:tc>
        <w:tc>
          <w:tcPr>
            <w:tcW w:w="1679" w:type="dxa"/>
            <w:tcBorders>
              <w:top w:val="single" w:sz="4" w:space="0" w:color="auto"/>
              <w:left w:val="single" w:sz="4" w:space="0" w:color="auto"/>
              <w:bottom w:val="single" w:sz="4" w:space="0" w:color="auto"/>
              <w:right w:val="single" w:sz="4" w:space="0" w:color="auto"/>
            </w:tcBorders>
          </w:tcPr>
          <w:p w:rsidR="006A2BF6" w:rsidRDefault="006A2BF6" w:rsidP="00B3013B">
            <w:pPr>
              <w:spacing w:after="0" w:line="240" w:lineRule="auto"/>
              <w:jc w:val="center"/>
              <w:rPr>
                <w:rFonts w:ascii="Times New Roman" w:hAnsi="Times New Roman" w:cs="Times New Roman"/>
                <w:b/>
                <w:color w:val="000000"/>
                <w:sz w:val="24"/>
                <w:szCs w:val="24"/>
              </w:rPr>
            </w:pPr>
          </w:p>
          <w:p w:rsidR="006A2BF6" w:rsidRPr="00945B7D" w:rsidRDefault="006A2BF6" w:rsidP="006A2BF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69</w:t>
            </w:r>
            <w:r w:rsidRPr="00945B7D">
              <w:rPr>
                <w:rFonts w:ascii="Times New Roman" w:hAnsi="Times New Roman" w:cs="Times New Roman"/>
                <w:b/>
                <w:color w:val="000000"/>
                <w:sz w:val="24"/>
                <w:szCs w:val="24"/>
              </w:rPr>
              <w:t>/23</w:t>
            </w:r>
            <w:r>
              <w:rPr>
                <w:rFonts w:ascii="Times New Roman" w:hAnsi="Times New Roman" w:cs="Times New Roman"/>
                <w:b/>
                <w:color w:val="000000"/>
                <w:sz w:val="24"/>
                <w:szCs w:val="24"/>
              </w:rPr>
              <w:t>46</w:t>
            </w:r>
          </w:p>
        </w:tc>
      </w:tr>
    </w:tbl>
    <w:p w:rsidR="00D6329A" w:rsidRPr="00800DF1" w:rsidRDefault="00D6329A" w:rsidP="00D6329A">
      <w:pPr>
        <w:spacing w:after="0" w:line="240" w:lineRule="auto"/>
        <w:jc w:val="center"/>
        <w:rPr>
          <w:rFonts w:ascii="Times New Roman" w:hAnsi="Times New Roman" w:cs="Times New Roman"/>
          <w:b/>
          <w:sz w:val="24"/>
          <w:szCs w:val="24"/>
        </w:rPr>
      </w:pPr>
      <w:r w:rsidRPr="00800DF1">
        <w:rPr>
          <w:rFonts w:ascii="Times New Roman" w:hAnsi="Times New Roman" w:cs="Times New Roman"/>
          <w:b/>
          <w:sz w:val="24"/>
          <w:szCs w:val="24"/>
        </w:rPr>
        <w:lastRenderedPageBreak/>
        <w:t>План внеурочной деятельности</w:t>
      </w:r>
    </w:p>
    <w:p w:rsidR="00D6329A" w:rsidRPr="00800DF1" w:rsidRDefault="00D6329A" w:rsidP="00D6329A">
      <w:pPr>
        <w:spacing w:after="0" w:line="240" w:lineRule="auto"/>
        <w:jc w:val="center"/>
        <w:rPr>
          <w:rFonts w:ascii="Times New Roman" w:hAnsi="Times New Roman" w:cs="Times New Roman"/>
          <w:b/>
          <w:sz w:val="24"/>
          <w:szCs w:val="24"/>
        </w:rPr>
      </w:pPr>
      <w:r w:rsidRPr="00800DF1">
        <w:rPr>
          <w:rFonts w:ascii="Times New Roman" w:hAnsi="Times New Roman" w:cs="Times New Roman"/>
          <w:b/>
          <w:sz w:val="24"/>
          <w:szCs w:val="24"/>
        </w:rPr>
        <w:t>Пояснительная записка к учебному плану</w:t>
      </w:r>
    </w:p>
    <w:p w:rsidR="00D6329A" w:rsidRPr="00800DF1" w:rsidRDefault="00D6329A" w:rsidP="00D6329A">
      <w:pPr>
        <w:spacing w:after="0" w:line="240" w:lineRule="auto"/>
        <w:jc w:val="center"/>
        <w:rPr>
          <w:rFonts w:ascii="Times New Roman" w:hAnsi="Times New Roman" w:cs="Times New Roman"/>
          <w:b/>
          <w:sz w:val="24"/>
          <w:szCs w:val="24"/>
        </w:rPr>
      </w:pPr>
      <w:r w:rsidRPr="00800DF1">
        <w:rPr>
          <w:rFonts w:ascii="Times New Roman" w:hAnsi="Times New Roman" w:cs="Times New Roman"/>
          <w:b/>
          <w:sz w:val="24"/>
          <w:szCs w:val="24"/>
        </w:rPr>
        <w:t xml:space="preserve">внеурочной деятельности ФГОС </w:t>
      </w:r>
      <w:r>
        <w:rPr>
          <w:rFonts w:ascii="Times New Roman" w:hAnsi="Times New Roman" w:cs="Times New Roman"/>
          <w:b/>
          <w:sz w:val="24"/>
          <w:szCs w:val="24"/>
        </w:rPr>
        <w:t>среднего</w:t>
      </w:r>
      <w:r w:rsidRPr="00800DF1">
        <w:rPr>
          <w:rFonts w:ascii="Times New Roman" w:hAnsi="Times New Roman" w:cs="Times New Roman"/>
          <w:b/>
          <w:sz w:val="24"/>
          <w:szCs w:val="24"/>
        </w:rPr>
        <w:t xml:space="preserve"> общего образования</w:t>
      </w:r>
    </w:p>
    <w:p w:rsidR="00987D9B" w:rsidRPr="003A6346" w:rsidRDefault="00987D9B" w:rsidP="00987D9B">
      <w:pPr>
        <w:spacing w:after="0" w:line="240" w:lineRule="auto"/>
        <w:ind w:firstLine="709"/>
        <w:jc w:val="both"/>
        <w:rPr>
          <w:rFonts w:ascii="Times New Roman" w:hAnsi="Times New Roman"/>
          <w:sz w:val="24"/>
          <w:szCs w:val="24"/>
        </w:rPr>
      </w:pPr>
      <w:r w:rsidRPr="003A6346">
        <w:rPr>
          <w:rFonts w:ascii="Times New Roman" w:hAnsi="Times New Roman"/>
          <w:sz w:val="24"/>
          <w:szCs w:val="24"/>
        </w:rPr>
        <w:t>План внеурочной деятельности обеспечивает реализацию требований Федерального государственного образовательного среднего общего образовани</w:t>
      </w:r>
      <w:proofErr w:type="gramStart"/>
      <w:r w:rsidRPr="003A6346">
        <w:rPr>
          <w:rFonts w:ascii="Times New Roman" w:hAnsi="Times New Roman"/>
          <w:sz w:val="24"/>
          <w:szCs w:val="24"/>
        </w:rPr>
        <w:t>я(</w:t>
      </w:r>
      <w:proofErr w:type="gramEnd"/>
      <w:r w:rsidRPr="003A6346">
        <w:rPr>
          <w:rFonts w:ascii="Times New Roman" w:hAnsi="Times New Roman"/>
          <w:sz w:val="24"/>
          <w:szCs w:val="24"/>
        </w:rPr>
        <w:t>далее – ФГОС СОО)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987D9B" w:rsidRPr="003A6346" w:rsidRDefault="00987D9B" w:rsidP="00987D9B">
      <w:pPr>
        <w:spacing w:after="0" w:line="240" w:lineRule="auto"/>
        <w:ind w:firstLine="709"/>
        <w:jc w:val="both"/>
        <w:rPr>
          <w:rFonts w:ascii="Times New Roman" w:hAnsi="Times New Roman"/>
          <w:sz w:val="24"/>
          <w:szCs w:val="24"/>
        </w:rPr>
      </w:pPr>
      <w:r w:rsidRPr="003A6346">
        <w:rPr>
          <w:rFonts w:ascii="Times New Roman" w:hAnsi="Times New Roman"/>
          <w:sz w:val="24"/>
          <w:szCs w:val="24"/>
        </w:rPr>
        <w:t xml:space="preserve">План внеурочной деятельности является частью образовательной программы </w:t>
      </w:r>
      <w:r>
        <w:rPr>
          <w:rFonts w:ascii="Times New Roman" w:hAnsi="Times New Roman"/>
          <w:sz w:val="24"/>
          <w:szCs w:val="24"/>
        </w:rPr>
        <w:t xml:space="preserve">МБОУ СОШ </w:t>
      </w:r>
      <w:proofErr w:type="spellStart"/>
      <w:r>
        <w:rPr>
          <w:rFonts w:ascii="Times New Roman" w:hAnsi="Times New Roman"/>
          <w:sz w:val="24"/>
          <w:szCs w:val="24"/>
        </w:rPr>
        <w:t>с</w:t>
      </w:r>
      <w:proofErr w:type="gramStart"/>
      <w:r>
        <w:rPr>
          <w:rFonts w:ascii="Times New Roman" w:hAnsi="Times New Roman"/>
          <w:sz w:val="24"/>
          <w:szCs w:val="24"/>
        </w:rPr>
        <w:t>.С</w:t>
      </w:r>
      <w:proofErr w:type="gramEnd"/>
      <w:r>
        <w:rPr>
          <w:rFonts w:ascii="Times New Roman" w:hAnsi="Times New Roman"/>
          <w:sz w:val="24"/>
          <w:szCs w:val="24"/>
        </w:rPr>
        <w:t>изим</w:t>
      </w:r>
      <w:proofErr w:type="spellEnd"/>
      <w:r>
        <w:rPr>
          <w:rFonts w:ascii="Times New Roman" w:hAnsi="Times New Roman"/>
          <w:sz w:val="24"/>
          <w:szCs w:val="24"/>
        </w:rPr>
        <w:t xml:space="preserve">, </w:t>
      </w:r>
      <w:r w:rsidRPr="003A6346">
        <w:rPr>
          <w:rFonts w:ascii="Times New Roman" w:hAnsi="Times New Roman"/>
          <w:sz w:val="24"/>
          <w:szCs w:val="24"/>
        </w:rPr>
        <w:t xml:space="preserve">определяет состав и структуру направлений, формы организации, объём внеурочной деятельности на уровне среднего общего образования с учётом интересов обучающихся и возможностей школы. А также, согласно ФГОС СОО, </w:t>
      </w:r>
      <w:proofErr w:type="gramStart"/>
      <w:r w:rsidRPr="003A6346">
        <w:rPr>
          <w:rFonts w:ascii="Times New Roman" w:hAnsi="Times New Roman"/>
          <w:sz w:val="24"/>
          <w:szCs w:val="24"/>
        </w:rPr>
        <w:t>направлен</w:t>
      </w:r>
      <w:proofErr w:type="gramEnd"/>
      <w:r w:rsidRPr="003A6346">
        <w:rPr>
          <w:rFonts w:ascii="Times New Roman" w:hAnsi="Times New Roman"/>
          <w:sz w:val="24"/>
          <w:szCs w:val="24"/>
        </w:rPr>
        <w:t xml:space="preserve"> на достижение обучающимися планируемых результатов освоения основной образовательной программы среднего общего образования. </w:t>
      </w:r>
    </w:p>
    <w:p w:rsidR="00987D9B" w:rsidRPr="003A6346" w:rsidRDefault="00987D9B" w:rsidP="00987D9B">
      <w:pPr>
        <w:spacing w:after="0" w:line="240" w:lineRule="auto"/>
        <w:jc w:val="both"/>
        <w:rPr>
          <w:rFonts w:ascii="Times New Roman" w:hAnsi="Times New Roman"/>
          <w:b/>
          <w:sz w:val="24"/>
          <w:szCs w:val="24"/>
        </w:rPr>
      </w:pPr>
    </w:p>
    <w:p w:rsidR="00987D9B" w:rsidRPr="003A6346" w:rsidRDefault="00987D9B" w:rsidP="00987D9B">
      <w:pPr>
        <w:spacing w:after="0" w:line="240" w:lineRule="auto"/>
        <w:ind w:firstLine="709"/>
        <w:rPr>
          <w:rFonts w:ascii="Times New Roman" w:hAnsi="Times New Roman"/>
          <w:b/>
          <w:sz w:val="24"/>
          <w:szCs w:val="24"/>
        </w:rPr>
      </w:pPr>
      <w:r w:rsidRPr="003A6346">
        <w:rPr>
          <w:rFonts w:ascii="Times New Roman" w:hAnsi="Times New Roman"/>
          <w:b/>
          <w:sz w:val="24"/>
          <w:szCs w:val="24"/>
        </w:rPr>
        <w:t>Цели внеурочной деятельности</w:t>
      </w:r>
    </w:p>
    <w:p w:rsidR="00987D9B" w:rsidRPr="003A6346" w:rsidRDefault="00987D9B" w:rsidP="00987D9B">
      <w:pPr>
        <w:spacing w:after="0" w:line="240" w:lineRule="auto"/>
        <w:ind w:firstLine="709"/>
        <w:jc w:val="both"/>
        <w:rPr>
          <w:rFonts w:ascii="Times New Roman" w:hAnsi="Times New Roman"/>
          <w:sz w:val="24"/>
          <w:szCs w:val="24"/>
        </w:rPr>
      </w:pPr>
      <w:r w:rsidRPr="003A6346">
        <w:rPr>
          <w:rFonts w:ascii="Times New Roman" w:hAnsi="Times New Roman"/>
          <w:sz w:val="24"/>
          <w:szCs w:val="24"/>
        </w:rPr>
        <w:t xml:space="preserve">Внеурочная деятельность является инновацией Федерального государственного образовательного стандарта второго поколения, становится обязательным элементом школьного образования и ставит перед педагогическим коллективом задачу организации развивающей среды для </w:t>
      </w:r>
      <w:proofErr w:type="gramStart"/>
      <w:r w:rsidRPr="003A6346">
        <w:rPr>
          <w:rFonts w:ascii="Times New Roman" w:hAnsi="Times New Roman"/>
          <w:sz w:val="24"/>
          <w:szCs w:val="24"/>
        </w:rPr>
        <w:t>обучающихся</w:t>
      </w:r>
      <w:proofErr w:type="gramEnd"/>
      <w:r w:rsidRPr="003A6346">
        <w:rPr>
          <w:rFonts w:ascii="Times New Roman" w:hAnsi="Times New Roman"/>
          <w:sz w:val="24"/>
          <w:szCs w:val="24"/>
        </w:rPr>
        <w:t>.</w:t>
      </w:r>
    </w:p>
    <w:p w:rsidR="00987D9B" w:rsidRPr="003A6346" w:rsidRDefault="00987D9B" w:rsidP="00987D9B">
      <w:pPr>
        <w:spacing w:after="0" w:line="240" w:lineRule="auto"/>
        <w:ind w:firstLine="709"/>
        <w:jc w:val="both"/>
        <w:rPr>
          <w:rFonts w:ascii="Times New Roman" w:hAnsi="Times New Roman"/>
          <w:sz w:val="24"/>
          <w:szCs w:val="24"/>
        </w:rPr>
      </w:pPr>
      <w:r w:rsidRPr="003A6346">
        <w:rPr>
          <w:rFonts w:ascii="Times New Roman" w:hAnsi="Times New Roman"/>
          <w:sz w:val="24"/>
          <w:szCs w:val="24"/>
        </w:rPr>
        <w:t xml:space="preserve">Основными целями внеурочной деятельности по ФГОС являются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w:t>
      </w:r>
      <w:proofErr w:type="gramStart"/>
      <w:r w:rsidRPr="003A6346">
        <w:rPr>
          <w:rFonts w:ascii="Times New Roman" w:hAnsi="Times New Roman"/>
          <w:sz w:val="24"/>
          <w:szCs w:val="24"/>
        </w:rPr>
        <w:t>с</w:t>
      </w:r>
      <w:proofErr w:type="gramEnd"/>
      <w:r w:rsidRPr="003A6346">
        <w:rPr>
          <w:rFonts w:ascii="Times New Roman" w:hAnsi="Times New Roman"/>
          <w:sz w:val="24"/>
          <w:szCs w:val="24"/>
        </w:rPr>
        <w:t xml:space="preserve">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987D9B" w:rsidRPr="003A6346" w:rsidRDefault="00987D9B" w:rsidP="00987D9B">
      <w:pPr>
        <w:spacing w:after="0" w:line="240" w:lineRule="auto"/>
        <w:jc w:val="both"/>
        <w:rPr>
          <w:rFonts w:ascii="Times New Roman" w:hAnsi="Times New Roman"/>
          <w:sz w:val="24"/>
          <w:szCs w:val="24"/>
        </w:rPr>
      </w:pPr>
    </w:p>
    <w:p w:rsidR="00987D9B" w:rsidRPr="003A6346" w:rsidRDefault="00987D9B" w:rsidP="00987D9B">
      <w:pPr>
        <w:spacing w:after="0" w:line="240" w:lineRule="auto"/>
        <w:ind w:firstLine="709"/>
        <w:jc w:val="both"/>
        <w:rPr>
          <w:rFonts w:ascii="Times New Roman" w:hAnsi="Times New Roman"/>
          <w:b/>
          <w:sz w:val="24"/>
          <w:szCs w:val="24"/>
        </w:rPr>
      </w:pPr>
      <w:r w:rsidRPr="003A6346">
        <w:rPr>
          <w:rFonts w:ascii="Times New Roman" w:hAnsi="Times New Roman"/>
          <w:b/>
          <w:sz w:val="24"/>
          <w:szCs w:val="24"/>
        </w:rPr>
        <w:t>Внеурочная деятельность ставит ряд задач:</w:t>
      </w:r>
    </w:p>
    <w:p w:rsidR="00987D9B" w:rsidRPr="003A6346" w:rsidRDefault="00987D9B" w:rsidP="00987D9B">
      <w:pPr>
        <w:spacing w:after="0" w:line="240" w:lineRule="auto"/>
        <w:jc w:val="both"/>
        <w:rPr>
          <w:rFonts w:ascii="Times New Roman" w:hAnsi="Times New Roman"/>
          <w:sz w:val="24"/>
          <w:szCs w:val="24"/>
        </w:rPr>
      </w:pPr>
      <w:r w:rsidRPr="003A6346">
        <w:rPr>
          <w:rFonts w:ascii="Times New Roman" w:hAnsi="Times New Roman"/>
          <w:sz w:val="24"/>
          <w:szCs w:val="24"/>
        </w:rPr>
        <w:sym w:font="Symbol" w:char="F0B7"/>
      </w:r>
      <w:r w:rsidRPr="003A6346">
        <w:rPr>
          <w:rFonts w:ascii="Times New Roman" w:hAnsi="Times New Roman"/>
          <w:sz w:val="24"/>
          <w:szCs w:val="24"/>
        </w:rPr>
        <w:t xml:space="preserve"> раскрытие интересов, склонностей, способностей, обучающихся к различным видам деятельности;</w:t>
      </w:r>
    </w:p>
    <w:p w:rsidR="00987D9B" w:rsidRPr="003A6346" w:rsidRDefault="00987D9B" w:rsidP="00987D9B">
      <w:pPr>
        <w:spacing w:after="0" w:line="240" w:lineRule="auto"/>
        <w:jc w:val="both"/>
        <w:rPr>
          <w:rFonts w:ascii="Times New Roman" w:hAnsi="Times New Roman"/>
          <w:sz w:val="24"/>
          <w:szCs w:val="24"/>
        </w:rPr>
      </w:pPr>
      <w:r w:rsidRPr="003A6346">
        <w:rPr>
          <w:rFonts w:ascii="Times New Roman" w:hAnsi="Times New Roman"/>
          <w:sz w:val="24"/>
          <w:szCs w:val="24"/>
        </w:rPr>
        <w:sym w:font="Symbol" w:char="F0B7"/>
      </w:r>
      <w:r w:rsidRPr="003A6346">
        <w:rPr>
          <w:rFonts w:ascii="Times New Roman" w:hAnsi="Times New Roman"/>
          <w:sz w:val="24"/>
          <w:szCs w:val="24"/>
        </w:rPr>
        <w:t xml:space="preserve">   расширение кругозора и рамок общения в социуме;</w:t>
      </w:r>
    </w:p>
    <w:p w:rsidR="00987D9B" w:rsidRPr="003A6346" w:rsidRDefault="00987D9B" w:rsidP="00987D9B">
      <w:pPr>
        <w:spacing w:after="0" w:line="240" w:lineRule="auto"/>
        <w:jc w:val="both"/>
        <w:rPr>
          <w:rFonts w:ascii="Times New Roman" w:hAnsi="Times New Roman"/>
          <w:sz w:val="24"/>
          <w:szCs w:val="24"/>
        </w:rPr>
      </w:pPr>
      <w:r w:rsidRPr="003A6346">
        <w:rPr>
          <w:rFonts w:ascii="Times New Roman" w:hAnsi="Times New Roman"/>
          <w:sz w:val="24"/>
          <w:szCs w:val="24"/>
        </w:rPr>
        <w:sym w:font="Symbol" w:char="F0B7"/>
      </w:r>
      <w:r w:rsidRPr="003A6346">
        <w:rPr>
          <w:rFonts w:ascii="Times New Roman" w:hAnsi="Times New Roman"/>
          <w:sz w:val="24"/>
          <w:szCs w:val="24"/>
        </w:rPr>
        <w:t xml:space="preserve"> создание условий для индивидуального развития ребенка в избранной сфере внеурочной деятельности и реализации на практике приобретенных знаний, умений и навыков;</w:t>
      </w:r>
    </w:p>
    <w:p w:rsidR="00987D9B" w:rsidRPr="003A6346" w:rsidRDefault="00987D9B" w:rsidP="00987D9B">
      <w:pPr>
        <w:spacing w:after="0" w:line="240" w:lineRule="auto"/>
        <w:jc w:val="both"/>
        <w:rPr>
          <w:rFonts w:ascii="Times New Roman" w:hAnsi="Times New Roman"/>
          <w:sz w:val="24"/>
          <w:szCs w:val="24"/>
        </w:rPr>
      </w:pPr>
      <w:r w:rsidRPr="003A6346">
        <w:rPr>
          <w:rFonts w:ascii="Times New Roman" w:hAnsi="Times New Roman"/>
          <w:sz w:val="24"/>
          <w:szCs w:val="24"/>
        </w:rPr>
        <w:sym w:font="Symbol" w:char="F0B7"/>
      </w:r>
      <w:r w:rsidRPr="003A6346">
        <w:rPr>
          <w:rFonts w:ascii="Times New Roman" w:hAnsi="Times New Roman"/>
          <w:sz w:val="24"/>
          <w:szCs w:val="24"/>
        </w:rPr>
        <w:t xml:space="preserve"> развитие навыков </w:t>
      </w:r>
      <w:proofErr w:type="spellStart"/>
      <w:r w:rsidRPr="003A6346">
        <w:rPr>
          <w:rFonts w:ascii="Times New Roman" w:hAnsi="Times New Roman"/>
          <w:sz w:val="24"/>
          <w:szCs w:val="24"/>
        </w:rPr>
        <w:t>целеполагания</w:t>
      </w:r>
      <w:proofErr w:type="spellEnd"/>
      <w:r w:rsidRPr="003A6346">
        <w:rPr>
          <w:rFonts w:ascii="Times New Roman" w:hAnsi="Times New Roman"/>
          <w:sz w:val="24"/>
          <w:szCs w:val="24"/>
        </w:rPr>
        <w:t xml:space="preserve">  и организаторских способностей, социальной активности, опыта неформального общения, взаимодействия, сотрудничества;</w:t>
      </w:r>
    </w:p>
    <w:p w:rsidR="00987D9B" w:rsidRPr="003A6346" w:rsidRDefault="00987D9B" w:rsidP="00987D9B">
      <w:pPr>
        <w:spacing w:after="0" w:line="240" w:lineRule="auto"/>
        <w:jc w:val="both"/>
        <w:rPr>
          <w:rFonts w:ascii="Times New Roman" w:hAnsi="Times New Roman"/>
          <w:sz w:val="24"/>
          <w:szCs w:val="24"/>
        </w:rPr>
      </w:pPr>
      <w:r w:rsidRPr="003A6346">
        <w:rPr>
          <w:rFonts w:ascii="Times New Roman" w:hAnsi="Times New Roman"/>
          <w:sz w:val="24"/>
          <w:szCs w:val="24"/>
        </w:rPr>
        <w:sym w:font="Symbol" w:char="F0B7"/>
      </w:r>
      <w:r w:rsidRPr="003A6346">
        <w:rPr>
          <w:rFonts w:ascii="Times New Roman" w:hAnsi="Times New Roman"/>
          <w:sz w:val="24"/>
          <w:szCs w:val="24"/>
        </w:rPr>
        <w:t xml:space="preserve">   достижение личностных и </w:t>
      </w:r>
      <w:proofErr w:type="spellStart"/>
      <w:r w:rsidRPr="003A6346">
        <w:rPr>
          <w:rFonts w:ascii="Times New Roman" w:hAnsi="Times New Roman"/>
          <w:sz w:val="24"/>
          <w:szCs w:val="24"/>
        </w:rPr>
        <w:t>метапредметных</w:t>
      </w:r>
      <w:proofErr w:type="spellEnd"/>
      <w:r w:rsidRPr="003A6346">
        <w:rPr>
          <w:rFonts w:ascii="Times New Roman" w:hAnsi="Times New Roman"/>
          <w:sz w:val="24"/>
          <w:szCs w:val="24"/>
        </w:rPr>
        <w:t xml:space="preserve">  результатов. </w:t>
      </w:r>
    </w:p>
    <w:p w:rsidR="00987D9B" w:rsidRPr="003A6346" w:rsidRDefault="00987D9B" w:rsidP="00987D9B">
      <w:pPr>
        <w:spacing w:after="0" w:line="240" w:lineRule="auto"/>
        <w:jc w:val="both"/>
        <w:rPr>
          <w:rFonts w:ascii="Times New Roman" w:hAnsi="Times New Roman"/>
          <w:sz w:val="24"/>
          <w:szCs w:val="24"/>
        </w:rPr>
      </w:pPr>
    </w:p>
    <w:p w:rsidR="00987D9B" w:rsidRPr="003A6346" w:rsidRDefault="00987D9B" w:rsidP="00987D9B">
      <w:pPr>
        <w:spacing w:after="0" w:line="240" w:lineRule="auto"/>
        <w:ind w:firstLine="709"/>
        <w:jc w:val="both"/>
        <w:rPr>
          <w:rFonts w:ascii="Times New Roman" w:hAnsi="Times New Roman"/>
          <w:b/>
          <w:sz w:val="24"/>
          <w:szCs w:val="24"/>
        </w:rPr>
      </w:pPr>
      <w:r w:rsidRPr="003A6346">
        <w:rPr>
          <w:rFonts w:ascii="Times New Roman" w:hAnsi="Times New Roman"/>
          <w:b/>
          <w:sz w:val="24"/>
          <w:szCs w:val="24"/>
        </w:rPr>
        <w:t xml:space="preserve">Общая характеристика курса внеурочной деятельности </w:t>
      </w:r>
    </w:p>
    <w:p w:rsidR="00987D9B" w:rsidRPr="003A6346" w:rsidRDefault="00987D9B" w:rsidP="00987D9B">
      <w:pPr>
        <w:spacing w:after="0" w:line="240" w:lineRule="auto"/>
        <w:ind w:firstLine="709"/>
        <w:jc w:val="both"/>
        <w:rPr>
          <w:rFonts w:ascii="Times New Roman" w:hAnsi="Times New Roman"/>
          <w:sz w:val="24"/>
          <w:szCs w:val="24"/>
        </w:rPr>
      </w:pPr>
      <w:r w:rsidRPr="003A6346">
        <w:rPr>
          <w:rFonts w:ascii="Times New Roman" w:hAnsi="Times New Roman"/>
          <w:sz w:val="24"/>
          <w:szCs w:val="24"/>
        </w:rPr>
        <w:t xml:space="preserve">Для реализации внеурочной деятельности в школе организована модель плана с преобладанием воспитательных мероприятий и педагогической поддержки обучающихся.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педагог-психолог, учителя по предметам). Координирующую роль выполняет классный руководитель, который в соответствии со своими функциями и задачами взаимодействует со всеми участниками образовательного процесса, организует систему отношений через разнообразные формы воспитательной деятельности коллектива класса, организует социально значимую, творческую деятельность обучающихся, ведёт учёт посещаемости занятий внеурочной деятельности. Данная модель поможет создать единое образовательное </w:t>
      </w:r>
      <w:proofErr w:type="gramStart"/>
      <w:r w:rsidRPr="003A6346">
        <w:rPr>
          <w:rFonts w:ascii="Times New Roman" w:hAnsi="Times New Roman"/>
          <w:sz w:val="24"/>
          <w:szCs w:val="24"/>
        </w:rPr>
        <w:t>пространство</w:t>
      </w:r>
      <w:proofErr w:type="gramEnd"/>
      <w:r w:rsidRPr="003A6346">
        <w:rPr>
          <w:rFonts w:ascii="Times New Roman" w:hAnsi="Times New Roman"/>
          <w:sz w:val="24"/>
          <w:szCs w:val="24"/>
        </w:rPr>
        <w:t xml:space="preserve">  как в содержательном, так и в организационном единстве. </w:t>
      </w:r>
    </w:p>
    <w:p w:rsidR="00987D9B" w:rsidRPr="003A6346" w:rsidRDefault="00987D9B" w:rsidP="00987D9B">
      <w:pPr>
        <w:spacing w:after="0" w:line="240" w:lineRule="auto"/>
        <w:ind w:firstLine="709"/>
        <w:jc w:val="both"/>
        <w:rPr>
          <w:rFonts w:ascii="Times New Roman" w:hAnsi="Times New Roman"/>
          <w:sz w:val="24"/>
          <w:szCs w:val="24"/>
        </w:rPr>
      </w:pPr>
      <w:proofErr w:type="gramStart"/>
      <w:r w:rsidRPr="003A6346">
        <w:rPr>
          <w:rFonts w:ascii="Times New Roman" w:hAnsi="Times New Roman"/>
          <w:sz w:val="24"/>
          <w:szCs w:val="24"/>
        </w:rPr>
        <w:t>Организуется внеурочная деятельность на основе взаимодействия всех субъектов образовательного процесса через следующие формы: экскурсии, кружки, секции, конференции, исследовательскую деятельность, олимпиады, соревнования, конкурсы, фестивали, мастер-классы, акции и другие формы, отличные от урочной, на добровольной основе в соответствии с выбором участников образовательных отношений.</w:t>
      </w:r>
      <w:proofErr w:type="gramEnd"/>
    </w:p>
    <w:p w:rsidR="00987D9B" w:rsidRPr="003A6346" w:rsidRDefault="00987D9B" w:rsidP="00987D9B">
      <w:pPr>
        <w:spacing w:after="0" w:line="240" w:lineRule="auto"/>
        <w:ind w:firstLine="709"/>
        <w:jc w:val="both"/>
        <w:rPr>
          <w:rFonts w:ascii="Times New Roman" w:hAnsi="Times New Roman"/>
          <w:sz w:val="24"/>
          <w:szCs w:val="24"/>
        </w:rPr>
      </w:pPr>
      <w:r w:rsidRPr="003A6346">
        <w:rPr>
          <w:rFonts w:ascii="Times New Roman" w:hAnsi="Times New Roman"/>
          <w:sz w:val="24"/>
          <w:szCs w:val="24"/>
        </w:rPr>
        <w:lastRenderedPageBreak/>
        <w:t>Внеурочная деятельность организуется так же в сотрудничестве с организациями,  социальными партнерами школы, с учреждениями культуры и др</w:t>
      </w:r>
      <w:proofErr w:type="gramStart"/>
      <w:r w:rsidRPr="003A6346">
        <w:rPr>
          <w:rFonts w:ascii="Times New Roman" w:hAnsi="Times New Roman"/>
          <w:sz w:val="24"/>
          <w:szCs w:val="24"/>
        </w:rPr>
        <w:t>.и</w:t>
      </w:r>
      <w:proofErr w:type="gramEnd"/>
      <w:r w:rsidRPr="003A6346">
        <w:rPr>
          <w:rFonts w:ascii="Times New Roman" w:hAnsi="Times New Roman"/>
          <w:sz w:val="24"/>
          <w:szCs w:val="24"/>
        </w:rPr>
        <w:t xml:space="preserve"> содержит следующие направления по ФГОС основного общего образования:</w:t>
      </w:r>
    </w:p>
    <w:p w:rsidR="00987D9B" w:rsidRPr="003A6346" w:rsidRDefault="00987D9B" w:rsidP="00987D9B">
      <w:pPr>
        <w:spacing w:after="0" w:line="240" w:lineRule="auto"/>
        <w:ind w:firstLine="709"/>
        <w:jc w:val="both"/>
        <w:rPr>
          <w:rFonts w:ascii="Times New Roman" w:hAnsi="Times New Roman"/>
          <w:sz w:val="24"/>
          <w:szCs w:val="24"/>
        </w:rPr>
      </w:pPr>
      <w:r w:rsidRPr="003A6346">
        <w:rPr>
          <w:rFonts w:ascii="Times New Roman" w:hAnsi="Times New Roman"/>
          <w:b/>
          <w:sz w:val="24"/>
          <w:szCs w:val="24"/>
        </w:rPr>
        <w:t>Спортивно-оздоровительное направление</w:t>
      </w:r>
      <w:r w:rsidRPr="003A6346">
        <w:rPr>
          <w:rFonts w:ascii="Times New Roman" w:hAnsi="Times New Roman"/>
          <w:sz w:val="24"/>
          <w:szCs w:val="24"/>
        </w:rPr>
        <w:t xml:space="preserve">: осознание ценности здорового, безопасного и экологически целесообразного образа жизни, формирование позитивного отношения к спорту, физическим упражнениям, правильному питанию, знаний о современных угрозах для жизни и здоровья людей, в том числе экологических и транспортных, готовности активно им противостоять. </w:t>
      </w:r>
    </w:p>
    <w:p w:rsidR="00987D9B" w:rsidRPr="003A6346" w:rsidRDefault="00987D9B" w:rsidP="00987D9B">
      <w:pPr>
        <w:spacing w:after="0" w:line="240" w:lineRule="auto"/>
        <w:ind w:firstLine="709"/>
        <w:jc w:val="both"/>
        <w:rPr>
          <w:rFonts w:ascii="Times New Roman" w:hAnsi="Times New Roman"/>
          <w:sz w:val="24"/>
          <w:szCs w:val="24"/>
        </w:rPr>
      </w:pPr>
      <w:proofErr w:type="gramStart"/>
      <w:r w:rsidRPr="003A6346">
        <w:rPr>
          <w:rFonts w:ascii="Times New Roman" w:hAnsi="Times New Roman"/>
          <w:b/>
          <w:sz w:val="24"/>
          <w:szCs w:val="24"/>
        </w:rPr>
        <w:t>Духовно-нравственное направление:</w:t>
      </w:r>
      <w:r w:rsidRPr="003A6346">
        <w:rPr>
          <w:rFonts w:ascii="Times New Roman" w:hAnsi="Times New Roman"/>
          <w:sz w:val="24"/>
          <w:szCs w:val="24"/>
        </w:rPr>
        <w:t xml:space="preserve"> осознанное ценностное отношение к национальным базовым ценностям, России, своему народу, своему краю, отечественному культурно-историческому наследию, государственной символике, законам РФ, русскому и родному языку, народным традициям, старшему поколению; сформированная гражданская компетенция; 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w:t>
      </w:r>
      <w:proofErr w:type="gramEnd"/>
      <w:r w:rsidRPr="003A6346">
        <w:rPr>
          <w:rFonts w:ascii="Times New Roman" w:hAnsi="Times New Roman"/>
          <w:sz w:val="24"/>
          <w:szCs w:val="24"/>
        </w:rPr>
        <w:t xml:space="preserve"> уважительное отношение к жизненным проблемам других людей, сочувствие к человеку, находящемуся в трудной ситуации; уважительное отношение к родителям (законным представителям), к старшим, заботливое отношение к младшим; знание традиций своей семьи и образовательного учреждения, бережное отношение к ним. </w:t>
      </w:r>
    </w:p>
    <w:p w:rsidR="00987D9B" w:rsidRPr="003A6346" w:rsidRDefault="00987D9B" w:rsidP="00987D9B">
      <w:pPr>
        <w:spacing w:after="0" w:line="240" w:lineRule="auto"/>
        <w:ind w:firstLine="709"/>
        <w:jc w:val="both"/>
        <w:rPr>
          <w:rFonts w:ascii="Times New Roman" w:hAnsi="Times New Roman"/>
          <w:sz w:val="24"/>
          <w:szCs w:val="24"/>
        </w:rPr>
      </w:pPr>
      <w:proofErr w:type="gramStart"/>
      <w:r w:rsidRPr="003A6346">
        <w:rPr>
          <w:rFonts w:ascii="Times New Roman" w:hAnsi="Times New Roman"/>
          <w:b/>
          <w:sz w:val="24"/>
          <w:szCs w:val="24"/>
        </w:rPr>
        <w:t>Социальное направление:</w:t>
      </w:r>
      <w:r w:rsidRPr="003A6346">
        <w:rPr>
          <w:rFonts w:ascii="Times New Roman" w:hAnsi="Times New Roman"/>
          <w:sz w:val="24"/>
          <w:szCs w:val="24"/>
        </w:rPr>
        <w:t xml:space="preserve"> овладение социальными знаниями (об общественных нормах, об устройстве общества, о социально одобряемых и неодобряемых формах поведения в обществе и т. п.), понимание и осознание социальной реальности и повседневной жизни; сформированные позитивные отношения школьника к базовым ценностям общества (человек, семья, Отечество, природа, мир, знания, труд, культура), сформированное ценностное отношение к социальной реальности в целом;</w:t>
      </w:r>
      <w:proofErr w:type="gramEnd"/>
      <w:r w:rsidRPr="003A6346">
        <w:rPr>
          <w:rFonts w:ascii="Times New Roman" w:hAnsi="Times New Roman"/>
          <w:sz w:val="24"/>
          <w:szCs w:val="24"/>
        </w:rPr>
        <w:t xml:space="preserve"> достижение учащимися необходимого для жизни в обществе, социуме социального опыта, получение школьником опыта и навыков самостоятельного социального действия; сотрудничество, толерантность, уважение и принятие другого, социальная мобильность; умение </w:t>
      </w:r>
      <w:proofErr w:type="spellStart"/>
      <w:r w:rsidRPr="003A6346">
        <w:rPr>
          <w:rFonts w:ascii="Times New Roman" w:hAnsi="Times New Roman"/>
          <w:sz w:val="24"/>
          <w:szCs w:val="24"/>
        </w:rPr>
        <w:t>коммуникативно</w:t>
      </w:r>
      <w:proofErr w:type="spellEnd"/>
      <w:r w:rsidRPr="003A6346">
        <w:rPr>
          <w:rFonts w:ascii="Times New Roman" w:hAnsi="Times New Roman"/>
          <w:sz w:val="24"/>
          <w:szCs w:val="24"/>
        </w:rPr>
        <w:t xml:space="preserve"> взаимодействовать с окружающими людьми, овладение </w:t>
      </w:r>
      <w:proofErr w:type="spellStart"/>
      <w:r w:rsidRPr="003A6346">
        <w:rPr>
          <w:rFonts w:ascii="Times New Roman" w:hAnsi="Times New Roman"/>
          <w:sz w:val="24"/>
          <w:szCs w:val="24"/>
        </w:rPr>
        <w:t>социокультурными</w:t>
      </w:r>
      <w:proofErr w:type="spellEnd"/>
      <w:r w:rsidRPr="003A6346">
        <w:rPr>
          <w:rFonts w:ascii="Times New Roman" w:hAnsi="Times New Roman"/>
          <w:sz w:val="24"/>
          <w:szCs w:val="24"/>
        </w:rPr>
        <w:t xml:space="preserve"> нормами поведения в различных ситуациях межличностного и межкультурного общения; ценностное отношение к окружающей среде, природе; людям; потребность природоохранной деятельности, участия в экологических инициативах, проектах, социально-значимой деятельности.</w:t>
      </w:r>
    </w:p>
    <w:p w:rsidR="00987D9B" w:rsidRPr="003A6346" w:rsidRDefault="00987D9B" w:rsidP="00987D9B">
      <w:pPr>
        <w:spacing w:after="0" w:line="240" w:lineRule="auto"/>
        <w:ind w:firstLine="709"/>
        <w:jc w:val="both"/>
        <w:rPr>
          <w:rFonts w:ascii="Times New Roman" w:hAnsi="Times New Roman"/>
          <w:sz w:val="24"/>
          <w:szCs w:val="24"/>
        </w:rPr>
      </w:pPr>
      <w:proofErr w:type="spellStart"/>
      <w:r w:rsidRPr="003A6346">
        <w:rPr>
          <w:rFonts w:ascii="Times New Roman" w:hAnsi="Times New Roman"/>
          <w:b/>
          <w:sz w:val="24"/>
          <w:szCs w:val="24"/>
        </w:rPr>
        <w:t>Общеинтеллектуальное</w:t>
      </w:r>
      <w:proofErr w:type="spellEnd"/>
      <w:r w:rsidRPr="003A6346">
        <w:rPr>
          <w:rFonts w:ascii="Times New Roman" w:hAnsi="Times New Roman"/>
          <w:b/>
          <w:sz w:val="24"/>
          <w:szCs w:val="24"/>
        </w:rPr>
        <w:t xml:space="preserve"> направление:</w:t>
      </w:r>
      <w:r w:rsidRPr="003A6346">
        <w:rPr>
          <w:rFonts w:ascii="Times New Roman" w:hAnsi="Times New Roman"/>
          <w:sz w:val="24"/>
          <w:szCs w:val="24"/>
        </w:rPr>
        <w:t xml:space="preserve"> осознанное ценностное отношение к интеллектуально-познавательной деятельности и творчеству; сформированная мотивация к самореализации в творчестве, интеллектуально </w:t>
      </w:r>
      <w:proofErr w:type="gramStart"/>
      <w:r w:rsidRPr="003A6346">
        <w:rPr>
          <w:rFonts w:ascii="Times New Roman" w:hAnsi="Times New Roman"/>
          <w:sz w:val="24"/>
          <w:szCs w:val="24"/>
        </w:rPr>
        <w:t>-п</w:t>
      </w:r>
      <w:proofErr w:type="gramEnd"/>
      <w:r w:rsidRPr="003A6346">
        <w:rPr>
          <w:rFonts w:ascii="Times New Roman" w:hAnsi="Times New Roman"/>
          <w:sz w:val="24"/>
          <w:szCs w:val="24"/>
        </w:rPr>
        <w:t xml:space="preserve">ознавательной и научно -практической </w:t>
      </w:r>
      <w:proofErr w:type="gramStart"/>
      <w:r w:rsidRPr="003A6346">
        <w:rPr>
          <w:rFonts w:ascii="Times New Roman" w:hAnsi="Times New Roman"/>
          <w:sz w:val="24"/>
          <w:szCs w:val="24"/>
        </w:rPr>
        <w:t>деятельности; сформированные компетенции познавательной деятельности: постановка и решение познавательных задач; нестандартные решения, овладение информационными технологиями (поиск, переработка, выдача информации); развитие познавательных процессов: восприятия, внимания, памяти, мышления, воображения; способность обучающихся самостоятельно продвигаться в своем развитии, выстраивать свою образовательную траекторию.</w:t>
      </w:r>
      <w:proofErr w:type="gramEnd"/>
    </w:p>
    <w:p w:rsidR="00987D9B" w:rsidRPr="003A6346" w:rsidRDefault="00987D9B" w:rsidP="00987D9B">
      <w:pPr>
        <w:spacing w:after="0" w:line="240" w:lineRule="auto"/>
        <w:ind w:firstLine="709"/>
        <w:jc w:val="both"/>
        <w:rPr>
          <w:rFonts w:ascii="Times New Roman" w:hAnsi="Times New Roman"/>
          <w:sz w:val="24"/>
          <w:szCs w:val="24"/>
        </w:rPr>
      </w:pPr>
      <w:r w:rsidRPr="003A6346">
        <w:rPr>
          <w:rFonts w:ascii="Times New Roman" w:hAnsi="Times New Roman"/>
          <w:b/>
          <w:sz w:val="24"/>
          <w:szCs w:val="24"/>
        </w:rPr>
        <w:t xml:space="preserve">Общекультурное направление: </w:t>
      </w:r>
      <w:r w:rsidRPr="003A6346">
        <w:rPr>
          <w:rFonts w:ascii="Times New Roman" w:hAnsi="Times New Roman"/>
          <w:sz w:val="24"/>
          <w:szCs w:val="24"/>
        </w:rPr>
        <w:t xml:space="preserve">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 понимание и осознание эстетических и художественных ценностей отечественной культуры; народного творчества, этнокультурных традиций, фольклора народов России; способность видеть красоту в окружающем мире; в поведении, поступках людей; сформированное эстетическое отношение к окружающему миру и самому себе; сформированная потребность повышать свой культурный уровень; потребность самореализации в различных видах творческой деятельности; знание культурных традиций своей семьи и образовательного учреждения, бережное отношение к ним. </w:t>
      </w:r>
    </w:p>
    <w:p w:rsidR="00D6329A" w:rsidRPr="00800DF1" w:rsidRDefault="00D6329A" w:rsidP="00D6329A">
      <w:pPr>
        <w:spacing w:after="0" w:line="240" w:lineRule="auto"/>
        <w:rPr>
          <w:rFonts w:ascii="Times New Roman" w:hAnsi="Times New Roman" w:cs="Times New Roman"/>
          <w:b/>
          <w:sz w:val="24"/>
          <w:szCs w:val="24"/>
        </w:rPr>
      </w:pPr>
    </w:p>
    <w:p w:rsidR="00D6329A" w:rsidRDefault="00D6329A" w:rsidP="00D6329A">
      <w:pPr>
        <w:spacing w:after="0" w:line="240" w:lineRule="auto"/>
        <w:jc w:val="center"/>
        <w:rPr>
          <w:rFonts w:ascii="Times New Roman" w:hAnsi="Times New Roman" w:cs="Times New Roman"/>
          <w:b/>
          <w:sz w:val="24"/>
          <w:szCs w:val="24"/>
        </w:rPr>
      </w:pPr>
    </w:p>
    <w:p w:rsidR="00FB1369" w:rsidRDefault="00FB1369" w:rsidP="00D6329A">
      <w:pPr>
        <w:spacing w:after="0" w:line="240" w:lineRule="auto"/>
        <w:jc w:val="center"/>
        <w:rPr>
          <w:rFonts w:ascii="Times New Roman" w:hAnsi="Times New Roman" w:cs="Times New Roman"/>
          <w:b/>
          <w:sz w:val="24"/>
          <w:szCs w:val="24"/>
        </w:rPr>
      </w:pPr>
    </w:p>
    <w:p w:rsidR="00FB1369" w:rsidRDefault="00FB1369" w:rsidP="00D6329A">
      <w:pPr>
        <w:spacing w:after="0" w:line="240" w:lineRule="auto"/>
        <w:jc w:val="center"/>
        <w:rPr>
          <w:rFonts w:ascii="Times New Roman" w:hAnsi="Times New Roman" w:cs="Times New Roman"/>
          <w:b/>
          <w:sz w:val="24"/>
          <w:szCs w:val="24"/>
        </w:rPr>
      </w:pPr>
    </w:p>
    <w:p w:rsidR="00FB1369" w:rsidRPr="00800DF1" w:rsidRDefault="00FB1369" w:rsidP="00D6329A">
      <w:pPr>
        <w:spacing w:after="0" w:line="240" w:lineRule="auto"/>
        <w:jc w:val="center"/>
        <w:rPr>
          <w:rFonts w:ascii="Times New Roman" w:hAnsi="Times New Roman" w:cs="Times New Roman"/>
          <w:b/>
          <w:sz w:val="24"/>
          <w:szCs w:val="24"/>
        </w:rPr>
      </w:pPr>
    </w:p>
    <w:p w:rsidR="00A221DD" w:rsidRPr="00800DF1" w:rsidRDefault="00A221DD" w:rsidP="00A221DD">
      <w:pPr>
        <w:spacing w:after="0" w:line="240" w:lineRule="auto"/>
        <w:jc w:val="center"/>
        <w:rPr>
          <w:rFonts w:ascii="Times New Roman" w:hAnsi="Times New Roman" w:cs="Times New Roman"/>
          <w:b/>
          <w:sz w:val="24"/>
          <w:szCs w:val="24"/>
        </w:rPr>
      </w:pPr>
      <w:r w:rsidRPr="00800DF1">
        <w:rPr>
          <w:rFonts w:ascii="Times New Roman" w:hAnsi="Times New Roman" w:cs="Times New Roman"/>
          <w:b/>
          <w:sz w:val="24"/>
          <w:szCs w:val="24"/>
        </w:rPr>
        <w:lastRenderedPageBreak/>
        <w:t>Учебный план</w:t>
      </w:r>
    </w:p>
    <w:p w:rsidR="00A221DD" w:rsidRDefault="00A221DD" w:rsidP="00A221DD">
      <w:pPr>
        <w:spacing w:after="0" w:line="240" w:lineRule="auto"/>
        <w:jc w:val="center"/>
        <w:rPr>
          <w:rFonts w:ascii="Times New Roman" w:hAnsi="Times New Roman" w:cs="Times New Roman"/>
          <w:b/>
          <w:sz w:val="24"/>
          <w:szCs w:val="24"/>
        </w:rPr>
      </w:pPr>
      <w:r w:rsidRPr="00800DF1">
        <w:rPr>
          <w:rFonts w:ascii="Times New Roman" w:hAnsi="Times New Roman" w:cs="Times New Roman"/>
          <w:b/>
          <w:sz w:val="24"/>
          <w:szCs w:val="24"/>
        </w:rPr>
        <w:t xml:space="preserve">внеурочной деятельности </w:t>
      </w:r>
      <w:r>
        <w:rPr>
          <w:rFonts w:ascii="Times New Roman" w:hAnsi="Times New Roman" w:cs="Times New Roman"/>
          <w:b/>
          <w:sz w:val="24"/>
          <w:szCs w:val="24"/>
        </w:rPr>
        <w:t>среднего</w:t>
      </w:r>
      <w:r w:rsidRPr="00800DF1">
        <w:rPr>
          <w:rFonts w:ascii="Times New Roman" w:hAnsi="Times New Roman" w:cs="Times New Roman"/>
          <w:b/>
          <w:sz w:val="24"/>
          <w:szCs w:val="24"/>
        </w:rPr>
        <w:t xml:space="preserve"> общего образования ФГОС</w:t>
      </w:r>
    </w:p>
    <w:p w:rsidR="006C59CB" w:rsidRPr="00800DF1" w:rsidRDefault="006C59CB" w:rsidP="00A221DD">
      <w:pPr>
        <w:spacing w:after="0" w:line="240" w:lineRule="auto"/>
        <w:jc w:val="center"/>
        <w:rPr>
          <w:rFonts w:ascii="Times New Roman" w:hAnsi="Times New Roman" w:cs="Times New Roman"/>
          <w:b/>
          <w:sz w:val="24"/>
          <w:szCs w:val="24"/>
        </w:rPr>
      </w:pPr>
    </w:p>
    <w:tbl>
      <w:tblPr>
        <w:tblStyle w:val="a7"/>
        <w:tblW w:w="10774" w:type="dxa"/>
        <w:tblInd w:w="-601" w:type="dxa"/>
        <w:tblLayout w:type="fixed"/>
        <w:tblLook w:val="04A0"/>
      </w:tblPr>
      <w:tblGrid>
        <w:gridCol w:w="2977"/>
        <w:gridCol w:w="4536"/>
        <w:gridCol w:w="1134"/>
        <w:gridCol w:w="993"/>
        <w:gridCol w:w="1134"/>
      </w:tblGrid>
      <w:tr w:rsidR="00211B51" w:rsidRPr="00800DF1" w:rsidTr="00840F4B">
        <w:trPr>
          <w:trHeight w:val="475"/>
        </w:trPr>
        <w:tc>
          <w:tcPr>
            <w:tcW w:w="2977" w:type="dxa"/>
            <w:vMerge w:val="restart"/>
          </w:tcPr>
          <w:p w:rsidR="00211B51" w:rsidRPr="00800DF1" w:rsidRDefault="00211B51" w:rsidP="00053D4B">
            <w:pPr>
              <w:rPr>
                <w:rFonts w:ascii="Times New Roman" w:hAnsi="Times New Roman"/>
                <w:b/>
                <w:sz w:val="24"/>
                <w:szCs w:val="24"/>
              </w:rPr>
            </w:pPr>
            <w:r w:rsidRPr="00800DF1">
              <w:rPr>
                <w:rFonts w:ascii="Times New Roman" w:hAnsi="Times New Roman"/>
                <w:b/>
                <w:sz w:val="24"/>
                <w:szCs w:val="24"/>
              </w:rPr>
              <w:t>Направление</w:t>
            </w:r>
          </w:p>
        </w:tc>
        <w:tc>
          <w:tcPr>
            <w:tcW w:w="4536" w:type="dxa"/>
            <w:vMerge w:val="restart"/>
          </w:tcPr>
          <w:p w:rsidR="00211B51" w:rsidRPr="00800DF1" w:rsidRDefault="00211B51" w:rsidP="00053D4B">
            <w:pPr>
              <w:rPr>
                <w:rFonts w:ascii="Times New Roman" w:hAnsi="Times New Roman"/>
                <w:b/>
                <w:sz w:val="24"/>
                <w:szCs w:val="24"/>
              </w:rPr>
            </w:pPr>
            <w:r w:rsidRPr="00800DF1">
              <w:rPr>
                <w:rFonts w:ascii="Times New Roman" w:hAnsi="Times New Roman"/>
                <w:b/>
                <w:sz w:val="24"/>
                <w:szCs w:val="24"/>
              </w:rPr>
              <w:t xml:space="preserve"> Название кружка</w:t>
            </w:r>
          </w:p>
        </w:tc>
        <w:tc>
          <w:tcPr>
            <w:tcW w:w="2127" w:type="dxa"/>
            <w:gridSpan w:val="2"/>
          </w:tcPr>
          <w:p w:rsidR="00211B51" w:rsidRPr="00800DF1" w:rsidRDefault="00211B51" w:rsidP="00211B51">
            <w:pPr>
              <w:jc w:val="center"/>
              <w:rPr>
                <w:rFonts w:ascii="Times New Roman" w:hAnsi="Times New Roman"/>
                <w:b/>
                <w:sz w:val="24"/>
                <w:szCs w:val="24"/>
              </w:rPr>
            </w:pPr>
            <w:r w:rsidRPr="00800DF1">
              <w:rPr>
                <w:rFonts w:ascii="Times New Roman" w:hAnsi="Times New Roman"/>
                <w:b/>
                <w:sz w:val="24"/>
                <w:szCs w:val="24"/>
              </w:rPr>
              <w:t>Кол-во часов</w:t>
            </w:r>
          </w:p>
        </w:tc>
        <w:tc>
          <w:tcPr>
            <w:tcW w:w="1134" w:type="dxa"/>
            <w:vMerge w:val="restart"/>
          </w:tcPr>
          <w:p w:rsidR="00211B51" w:rsidRPr="00800DF1" w:rsidRDefault="00211B51" w:rsidP="00053D4B">
            <w:pPr>
              <w:rPr>
                <w:rFonts w:ascii="Times New Roman" w:hAnsi="Times New Roman"/>
                <w:b/>
                <w:sz w:val="24"/>
                <w:szCs w:val="24"/>
              </w:rPr>
            </w:pPr>
            <w:r w:rsidRPr="00800DF1">
              <w:rPr>
                <w:rFonts w:ascii="Times New Roman" w:hAnsi="Times New Roman"/>
                <w:b/>
                <w:sz w:val="24"/>
                <w:szCs w:val="24"/>
              </w:rPr>
              <w:t>Итого</w:t>
            </w:r>
          </w:p>
        </w:tc>
      </w:tr>
      <w:tr w:rsidR="00211B51" w:rsidRPr="00800DF1" w:rsidTr="00840F4B">
        <w:trPr>
          <w:trHeight w:val="373"/>
        </w:trPr>
        <w:tc>
          <w:tcPr>
            <w:tcW w:w="2977" w:type="dxa"/>
            <w:vMerge/>
          </w:tcPr>
          <w:p w:rsidR="00211B51" w:rsidRPr="00800DF1" w:rsidRDefault="00211B51" w:rsidP="00053D4B">
            <w:pPr>
              <w:rPr>
                <w:rFonts w:ascii="Times New Roman" w:hAnsi="Times New Roman"/>
                <w:b/>
                <w:sz w:val="24"/>
                <w:szCs w:val="24"/>
              </w:rPr>
            </w:pPr>
          </w:p>
        </w:tc>
        <w:tc>
          <w:tcPr>
            <w:tcW w:w="4536" w:type="dxa"/>
            <w:vMerge/>
          </w:tcPr>
          <w:p w:rsidR="00211B51" w:rsidRPr="00800DF1" w:rsidRDefault="00211B51" w:rsidP="00053D4B">
            <w:pPr>
              <w:rPr>
                <w:rFonts w:ascii="Times New Roman" w:hAnsi="Times New Roman"/>
                <w:b/>
                <w:sz w:val="24"/>
                <w:szCs w:val="24"/>
              </w:rPr>
            </w:pPr>
          </w:p>
        </w:tc>
        <w:tc>
          <w:tcPr>
            <w:tcW w:w="1134" w:type="dxa"/>
            <w:tcBorders>
              <w:right w:val="single" w:sz="4" w:space="0" w:color="auto"/>
            </w:tcBorders>
          </w:tcPr>
          <w:p w:rsidR="00211B51" w:rsidRPr="00800DF1" w:rsidRDefault="00211B51" w:rsidP="00A221DD">
            <w:pPr>
              <w:jc w:val="center"/>
              <w:rPr>
                <w:rFonts w:ascii="Times New Roman" w:hAnsi="Times New Roman"/>
                <w:b/>
                <w:sz w:val="24"/>
                <w:szCs w:val="24"/>
              </w:rPr>
            </w:pPr>
            <w:r>
              <w:rPr>
                <w:rFonts w:ascii="Times New Roman" w:hAnsi="Times New Roman"/>
                <w:b/>
                <w:sz w:val="24"/>
                <w:szCs w:val="24"/>
              </w:rPr>
              <w:t>10</w:t>
            </w:r>
            <w:r w:rsidRPr="00800DF1">
              <w:rPr>
                <w:rFonts w:ascii="Times New Roman" w:hAnsi="Times New Roman"/>
                <w:b/>
                <w:sz w:val="24"/>
                <w:szCs w:val="24"/>
              </w:rPr>
              <w:t xml:space="preserve"> </w:t>
            </w:r>
            <w:proofErr w:type="spellStart"/>
            <w:r w:rsidRPr="00800DF1">
              <w:rPr>
                <w:rFonts w:ascii="Times New Roman" w:hAnsi="Times New Roman"/>
                <w:b/>
                <w:sz w:val="24"/>
                <w:szCs w:val="24"/>
              </w:rPr>
              <w:t>кл</w:t>
            </w:r>
            <w:proofErr w:type="spellEnd"/>
          </w:p>
        </w:tc>
        <w:tc>
          <w:tcPr>
            <w:tcW w:w="993" w:type="dxa"/>
            <w:tcBorders>
              <w:left w:val="single" w:sz="4" w:space="0" w:color="auto"/>
            </w:tcBorders>
          </w:tcPr>
          <w:p w:rsidR="00211B51" w:rsidRPr="00800DF1" w:rsidRDefault="00211B51" w:rsidP="00211B51">
            <w:pPr>
              <w:jc w:val="center"/>
              <w:rPr>
                <w:rFonts w:ascii="Times New Roman" w:hAnsi="Times New Roman"/>
                <w:b/>
                <w:sz w:val="24"/>
                <w:szCs w:val="24"/>
              </w:rPr>
            </w:pPr>
            <w:r>
              <w:rPr>
                <w:rFonts w:ascii="Times New Roman" w:hAnsi="Times New Roman"/>
                <w:b/>
                <w:sz w:val="24"/>
                <w:szCs w:val="24"/>
              </w:rPr>
              <w:t>11</w:t>
            </w:r>
            <w:r w:rsidRPr="00800DF1">
              <w:rPr>
                <w:rFonts w:ascii="Times New Roman" w:hAnsi="Times New Roman"/>
                <w:b/>
                <w:sz w:val="24"/>
                <w:szCs w:val="24"/>
              </w:rPr>
              <w:t xml:space="preserve"> </w:t>
            </w:r>
            <w:proofErr w:type="spellStart"/>
            <w:r w:rsidRPr="00800DF1">
              <w:rPr>
                <w:rFonts w:ascii="Times New Roman" w:hAnsi="Times New Roman"/>
                <w:b/>
                <w:sz w:val="24"/>
                <w:szCs w:val="24"/>
              </w:rPr>
              <w:t>кл</w:t>
            </w:r>
            <w:proofErr w:type="spellEnd"/>
          </w:p>
        </w:tc>
        <w:tc>
          <w:tcPr>
            <w:tcW w:w="1134" w:type="dxa"/>
            <w:vMerge/>
          </w:tcPr>
          <w:p w:rsidR="00211B51" w:rsidRPr="00800DF1" w:rsidRDefault="00211B51" w:rsidP="00053D4B">
            <w:pPr>
              <w:rPr>
                <w:rFonts w:ascii="Times New Roman" w:hAnsi="Times New Roman"/>
                <w:b/>
                <w:sz w:val="24"/>
                <w:szCs w:val="24"/>
              </w:rPr>
            </w:pPr>
          </w:p>
        </w:tc>
      </w:tr>
      <w:tr w:rsidR="00840F4B" w:rsidRPr="00800DF1" w:rsidTr="00840F4B">
        <w:trPr>
          <w:trHeight w:val="428"/>
        </w:trPr>
        <w:tc>
          <w:tcPr>
            <w:tcW w:w="2977" w:type="dxa"/>
          </w:tcPr>
          <w:p w:rsidR="00840F4B" w:rsidRPr="00800DF1" w:rsidRDefault="00840F4B" w:rsidP="00053D4B">
            <w:pPr>
              <w:rPr>
                <w:rFonts w:ascii="Times New Roman" w:hAnsi="Times New Roman"/>
                <w:sz w:val="24"/>
                <w:szCs w:val="24"/>
              </w:rPr>
            </w:pPr>
            <w:r w:rsidRPr="00FA7AA2">
              <w:rPr>
                <w:rFonts w:ascii="Times New Roman" w:hAnsi="Times New Roman"/>
                <w:b/>
                <w:color w:val="000000" w:themeColor="text1"/>
                <w:sz w:val="24"/>
                <w:szCs w:val="24"/>
              </w:rPr>
              <w:t>Духовно – нравственное</w:t>
            </w:r>
          </w:p>
        </w:tc>
        <w:tc>
          <w:tcPr>
            <w:tcW w:w="4536" w:type="dxa"/>
          </w:tcPr>
          <w:p w:rsidR="00840F4B" w:rsidRDefault="00840F4B" w:rsidP="00B3013B">
            <w:pPr>
              <w:pStyle w:val="a3"/>
              <w:ind w:left="0"/>
              <w:rPr>
                <w:rFonts w:ascii="Times New Roman" w:hAnsi="Times New Roman"/>
                <w:sz w:val="24"/>
                <w:szCs w:val="24"/>
              </w:rPr>
            </w:pPr>
            <w:r>
              <w:rPr>
                <w:rFonts w:ascii="Times New Roman" w:hAnsi="Times New Roman"/>
                <w:sz w:val="24"/>
                <w:szCs w:val="24"/>
              </w:rPr>
              <w:t>«Нравственные основы семейной жизни»</w:t>
            </w:r>
          </w:p>
        </w:tc>
        <w:tc>
          <w:tcPr>
            <w:tcW w:w="1134" w:type="dxa"/>
            <w:tcBorders>
              <w:right w:val="single" w:sz="4" w:space="0" w:color="auto"/>
            </w:tcBorders>
          </w:tcPr>
          <w:p w:rsidR="00840F4B" w:rsidRDefault="00840F4B" w:rsidP="00B3013B">
            <w:pPr>
              <w:rPr>
                <w:rFonts w:ascii="Times New Roman" w:hAnsi="Times New Roman"/>
                <w:sz w:val="24"/>
                <w:szCs w:val="24"/>
              </w:rPr>
            </w:pPr>
            <w:r>
              <w:rPr>
                <w:rFonts w:ascii="Times New Roman" w:hAnsi="Times New Roman"/>
                <w:sz w:val="24"/>
                <w:szCs w:val="24"/>
              </w:rPr>
              <w:t>1/34</w:t>
            </w:r>
          </w:p>
        </w:tc>
        <w:tc>
          <w:tcPr>
            <w:tcW w:w="993" w:type="dxa"/>
            <w:tcBorders>
              <w:left w:val="single" w:sz="4" w:space="0" w:color="auto"/>
            </w:tcBorders>
          </w:tcPr>
          <w:p w:rsidR="00840F4B" w:rsidRPr="00800DF1" w:rsidRDefault="00840F4B" w:rsidP="00B3013B">
            <w:pPr>
              <w:rPr>
                <w:rFonts w:ascii="Times New Roman" w:hAnsi="Times New Roman"/>
                <w:sz w:val="24"/>
                <w:szCs w:val="24"/>
              </w:rPr>
            </w:pPr>
          </w:p>
        </w:tc>
        <w:tc>
          <w:tcPr>
            <w:tcW w:w="1134" w:type="dxa"/>
          </w:tcPr>
          <w:p w:rsidR="00840F4B" w:rsidRPr="00800DF1" w:rsidRDefault="00840F4B" w:rsidP="00B3013B">
            <w:pPr>
              <w:rPr>
                <w:rFonts w:ascii="Times New Roman" w:hAnsi="Times New Roman"/>
                <w:sz w:val="24"/>
                <w:szCs w:val="24"/>
              </w:rPr>
            </w:pPr>
            <w:r>
              <w:rPr>
                <w:rFonts w:ascii="Times New Roman" w:hAnsi="Times New Roman"/>
                <w:sz w:val="24"/>
                <w:szCs w:val="24"/>
              </w:rPr>
              <w:t>1/34</w:t>
            </w:r>
          </w:p>
        </w:tc>
      </w:tr>
      <w:tr w:rsidR="00044D15" w:rsidRPr="00800DF1" w:rsidTr="00840F4B">
        <w:trPr>
          <w:trHeight w:val="428"/>
        </w:trPr>
        <w:tc>
          <w:tcPr>
            <w:tcW w:w="2977" w:type="dxa"/>
          </w:tcPr>
          <w:p w:rsidR="00044D15" w:rsidRPr="00840F4B" w:rsidRDefault="00044D15" w:rsidP="00053D4B">
            <w:pPr>
              <w:rPr>
                <w:rFonts w:ascii="Times New Roman" w:hAnsi="Times New Roman"/>
                <w:b/>
                <w:sz w:val="24"/>
                <w:szCs w:val="24"/>
              </w:rPr>
            </w:pPr>
            <w:r w:rsidRPr="00840F4B">
              <w:rPr>
                <w:rFonts w:ascii="Times New Roman" w:hAnsi="Times New Roman"/>
                <w:b/>
                <w:sz w:val="24"/>
                <w:szCs w:val="24"/>
              </w:rPr>
              <w:t>Спортивно-оздоровительное</w:t>
            </w:r>
          </w:p>
        </w:tc>
        <w:tc>
          <w:tcPr>
            <w:tcW w:w="4536" w:type="dxa"/>
          </w:tcPr>
          <w:p w:rsidR="00044D15" w:rsidRDefault="00044D15" w:rsidP="00B3013B">
            <w:pPr>
              <w:pStyle w:val="a3"/>
              <w:ind w:left="0"/>
              <w:rPr>
                <w:rFonts w:ascii="Times New Roman" w:hAnsi="Times New Roman"/>
                <w:sz w:val="24"/>
                <w:szCs w:val="24"/>
              </w:rPr>
            </w:pPr>
            <w:r>
              <w:rPr>
                <w:rFonts w:ascii="Times New Roman" w:hAnsi="Times New Roman"/>
                <w:sz w:val="24"/>
                <w:szCs w:val="24"/>
              </w:rPr>
              <w:t>«Танцы двигательная терапия»</w:t>
            </w:r>
          </w:p>
        </w:tc>
        <w:tc>
          <w:tcPr>
            <w:tcW w:w="1134" w:type="dxa"/>
            <w:tcBorders>
              <w:right w:val="single" w:sz="4" w:space="0" w:color="auto"/>
            </w:tcBorders>
          </w:tcPr>
          <w:p w:rsidR="00044D15" w:rsidRPr="00800DF1" w:rsidRDefault="00044D15" w:rsidP="00B3013B">
            <w:pPr>
              <w:rPr>
                <w:rFonts w:ascii="Times New Roman" w:hAnsi="Times New Roman"/>
                <w:sz w:val="24"/>
                <w:szCs w:val="24"/>
              </w:rPr>
            </w:pPr>
            <w:r>
              <w:rPr>
                <w:rFonts w:ascii="Times New Roman" w:hAnsi="Times New Roman"/>
                <w:sz w:val="24"/>
                <w:szCs w:val="24"/>
              </w:rPr>
              <w:t>1/34</w:t>
            </w:r>
          </w:p>
        </w:tc>
        <w:tc>
          <w:tcPr>
            <w:tcW w:w="993" w:type="dxa"/>
            <w:tcBorders>
              <w:left w:val="single" w:sz="4" w:space="0" w:color="auto"/>
            </w:tcBorders>
          </w:tcPr>
          <w:p w:rsidR="00044D15" w:rsidRPr="00800DF1" w:rsidRDefault="00044D15" w:rsidP="00B3013B">
            <w:pPr>
              <w:rPr>
                <w:rFonts w:ascii="Times New Roman" w:hAnsi="Times New Roman"/>
                <w:sz w:val="24"/>
                <w:szCs w:val="24"/>
              </w:rPr>
            </w:pPr>
          </w:p>
        </w:tc>
        <w:tc>
          <w:tcPr>
            <w:tcW w:w="1134" w:type="dxa"/>
          </w:tcPr>
          <w:p w:rsidR="00044D15" w:rsidRPr="00800DF1" w:rsidRDefault="00044D15" w:rsidP="00B3013B">
            <w:pPr>
              <w:rPr>
                <w:rFonts w:ascii="Times New Roman" w:hAnsi="Times New Roman"/>
                <w:sz w:val="24"/>
                <w:szCs w:val="24"/>
              </w:rPr>
            </w:pPr>
            <w:r w:rsidRPr="00800DF1">
              <w:rPr>
                <w:rFonts w:ascii="Times New Roman" w:hAnsi="Times New Roman"/>
                <w:sz w:val="24"/>
                <w:szCs w:val="24"/>
              </w:rPr>
              <w:t>1/34</w:t>
            </w:r>
          </w:p>
        </w:tc>
      </w:tr>
      <w:tr w:rsidR="00840F4B" w:rsidRPr="00800DF1" w:rsidTr="00840F4B">
        <w:trPr>
          <w:trHeight w:val="264"/>
        </w:trPr>
        <w:tc>
          <w:tcPr>
            <w:tcW w:w="2977" w:type="dxa"/>
            <w:vMerge w:val="restart"/>
          </w:tcPr>
          <w:p w:rsidR="00840F4B" w:rsidRPr="00211B51" w:rsidRDefault="00840F4B" w:rsidP="006D30C0">
            <w:pPr>
              <w:rPr>
                <w:rFonts w:ascii="Times New Roman" w:hAnsi="Times New Roman"/>
                <w:b/>
                <w:sz w:val="24"/>
                <w:szCs w:val="24"/>
              </w:rPr>
            </w:pPr>
            <w:r w:rsidRPr="00211B51">
              <w:rPr>
                <w:rFonts w:ascii="Times New Roman" w:hAnsi="Times New Roman"/>
                <w:b/>
                <w:sz w:val="24"/>
                <w:szCs w:val="24"/>
              </w:rPr>
              <w:t>Социальное</w:t>
            </w:r>
          </w:p>
        </w:tc>
        <w:tc>
          <w:tcPr>
            <w:tcW w:w="4536" w:type="dxa"/>
          </w:tcPr>
          <w:p w:rsidR="00840F4B" w:rsidRPr="00800DF1" w:rsidRDefault="00840F4B" w:rsidP="006D30C0">
            <w:pPr>
              <w:pStyle w:val="a3"/>
              <w:ind w:left="0"/>
              <w:rPr>
                <w:rFonts w:ascii="Times New Roman" w:hAnsi="Times New Roman"/>
                <w:sz w:val="24"/>
                <w:szCs w:val="24"/>
              </w:rPr>
            </w:pPr>
            <w:r>
              <w:rPr>
                <w:rFonts w:ascii="Times New Roman" w:hAnsi="Times New Roman"/>
                <w:sz w:val="24"/>
                <w:szCs w:val="24"/>
              </w:rPr>
              <w:t>«Наследственность и здоровье»</w:t>
            </w:r>
          </w:p>
        </w:tc>
        <w:tc>
          <w:tcPr>
            <w:tcW w:w="1134" w:type="dxa"/>
            <w:tcBorders>
              <w:right w:val="single" w:sz="4" w:space="0" w:color="auto"/>
            </w:tcBorders>
          </w:tcPr>
          <w:p w:rsidR="00840F4B" w:rsidRPr="00800DF1" w:rsidRDefault="00840F4B" w:rsidP="006D30C0">
            <w:pPr>
              <w:rPr>
                <w:rFonts w:ascii="Times New Roman" w:hAnsi="Times New Roman"/>
                <w:sz w:val="24"/>
                <w:szCs w:val="24"/>
              </w:rPr>
            </w:pPr>
            <w:r w:rsidRPr="00800DF1">
              <w:rPr>
                <w:rFonts w:ascii="Times New Roman" w:hAnsi="Times New Roman"/>
                <w:sz w:val="24"/>
                <w:szCs w:val="24"/>
              </w:rPr>
              <w:t>1/34</w:t>
            </w:r>
          </w:p>
        </w:tc>
        <w:tc>
          <w:tcPr>
            <w:tcW w:w="993" w:type="dxa"/>
            <w:tcBorders>
              <w:left w:val="single" w:sz="4" w:space="0" w:color="auto"/>
            </w:tcBorders>
          </w:tcPr>
          <w:p w:rsidR="00840F4B" w:rsidRPr="00800DF1" w:rsidRDefault="00840F4B" w:rsidP="006D30C0">
            <w:pPr>
              <w:rPr>
                <w:rFonts w:ascii="Times New Roman" w:hAnsi="Times New Roman"/>
                <w:sz w:val="24"/>
                <w:szCs w:val="24"/>
              </w:rPr>
            </w:pPr>
          </w:p>
        </w:tc>
        <w:tc>
          <w:tcPr>
            <w:tcW w:w="1134" w:type="dxa"/>
          </w:tcPr>
          <w:p w:rsidR="00840F4B" w:rsidRPr="00800DF1" w:rsidRDefault="00840F4B" w:rsidP="006D30C0">
            <w:pPr>
              <w:rPr>
                <w:rFonts w:ascii="Times New Roman" w:hAnsi="Times New Roman"/>
                <w:sz w:val="24"/>
                <w:szCs w:val="24"/>
              </w:rPr>
            </w:pPr>
            <w:r w:rsidRPr="00800DF1">
              <w:rPr>
                <w:rFonts w:ascii="Times New Roman" w:hAnsi="Times New Roman"/>
                <w:sz w:val="24"/>
                <w:szCs w:val="24"/>
              </w:rPr>
              <w:t>1/34</w:t>
            </w:r>
          </w:p>
        </w:tc>
      </w:tr>
      <w:tr w:rsidR="00840F4B" w:rsidRPr="00800DF1" w:rsidTr="00840F4B">
        <w:trPr>
          <w:trHeight w:val="264"/>
        </w:trPr>
        <w:tc>
          <w:tcPr>
            <w:tcW w:w="2977" w:type="dxa"/>
            <w:vMerge/>
          </w:tcPr>
          <w:p w:rsidR="00840F4B" w:rsidRPr="00211B51" w:rsidRDefault="00840F4B" w:rsidP="006D30C0">
            <w:pPr>
              <w:rPr>
                <w:rFonts w:ascii="Times New Roman" w:hAnsi="Times New Roman"/>
                <w:b/>
                <w:sz w:val="24"/>
                <w:szCs w:val="24"/>
              </w:rPr>
            </w:pPr>
          </w:p>
        </w:tc>
        <w:tc>
          <w:tcPr>
            <w:tcW w:w="4536" w:type="dxa"/>
          </w:tcPr>
          <w:p w:rsidR="00840F4B" w:rsidRDefault="00840F4B" w:rsidP="006D30C0">
            <w:pPr>
              <w:pStyle w:val="a3"/>
              <w:ind w:left="0"/>
              <w:rPr>
                <w:rFonts w:ascii="Times New Roman" w:hAnsi="Times New Roman"/>
                <w:sz w:val="24"/>
                <w:szCs w:val="24"/>
              </w:rPr>
            </w:pPr>
            <w:r>
              <w:rPr>
                <w:rFonts w:ascii="Times New Roman" w:hAnsi="Times New Roman"/>
                <w:sz w:val="24"/>
                <w:szCs w:val="24"/>
              </w:rPr>
              <w:t>«Психологическая подготовка к ЕГЭ»</w:t>
            </w:r>
          </w:p>
        </w:tc>
        <w:tc>
          <w:tcPr>
            <w:tcW w:w="1134" w:type="dxa"/>
            <w:tcBorders>
              <w:right w:val="single" w:sz="4" w:space="0" w:color="auto"/>
            </w:tcBorders>
          </w:tcPr>
          <w:p w:rsidR="00840F4B" w:rsidRPr="00800DF1" w:rsidRDefault="00840F4B" w:rsidP="006D30C0">
            <w:pPr>
              <w:rPr>
                <w:rFonts w:ascii="Times New Roman" w:hAnsi="Times New Roman"/>
                <w:sz w:val="24"/>
                <w:szCs w:val="24"/>
              </w:rPr>
            </w:pPr>
          </w:p>
        </w:tc>
        <w:tc>
          <w:tcPr>
            <w:tcW w:w="993" w:type="dxa"/>
            <w:tcBorders>
              <w:left w:val="single" w:sz="4" w:space="0" w:color="auto"/>
            </w:tcBorders>
          </w:tcPr>
          <w:p w:rsidR="00840F4B" w:rsidRPr="00800DF1" w:rsidRDefault="00840F4B" w:rsidP="006D30C0">
            <w:pPr>
              <w:rPr>
                <w:rFonts w:ascii="Times New Roman" w:hAnsi="Times New Roman"/>
                <w:sz w:val="24"/>
                <w:szCs w:val="24"/>
              </w:rPr>
            </w:pPr>
            <w:r w:rsidRPr="00800DF1">
              <w:rPr>
                <w:rFonts w:ascii="Times New Roman" w:hAnsi="Times New Roman"/>
                <w:sz w:val="24"/>
                <w:szCs w:val="24"/>
              </w:rPr>
              <w:t>1/34</w:t>
            </w:r>
          </w:p>
        </w:tc>
        <w:tc>
          <w:tcPr>
            <w:tcW w:w="1134" w:type="dxa"/>
          </w:tcPr>
          <w:p w:rsidR="00840F4B" w:rsidRPr="00800DF1" w:rsidRDefault="00840F4B" w:rsidP="006D30C0">
            <w:pPr>
              <w:rPr>
                <w:rFonts w:ascii="Times New Roman" w:hAnsi="Times New Roman"/>
                <w:sz w:val="24"/>
                <w:szCs w:val="24"/>
              </w:rPr>
            </w:pPr>
            <w:r w:rsidRPr="00800DF1">
              <w:rPr>
                <w:rFonts w:ascii="Times New Roman" w:hAnsi="Times New Roman"/>
                <w:sz w:val="24"/>
                <w:szCs w:val="24"/>
              </w:rPr>
              <w:t>1/34</w:t>
            </w:r>
          </w:p>
        </w:tc>
      </w:tr>
      <w:tr w:rsidR="00840F4B" w:rsidRPr="00800DF1" w:rsidTr="00840F4B">
        <w:trPr>
          <w:trHeight w:val="264"/>
        </w:trPr>
        <w:tc>
          <w:tcPr>
            <w:tcW w:w="2977" w:type="dxa"/>
            <w:vMerge/>
          </w:tcPr>
          <w:p w:rsidR="00840F4B" w:rsidRPr="00211B51" w:rsidRDefault="00840F4B" w:rsidP="006D30C0">
            <w:pPr>
              <w:rPr>
                <w:rFonts w:ascii="Times New Roman" w:hAnsi="Times New Roman"/>
                <w:b/>
                <w:sz w:val="24"/>
                <w:szCs w:val="24"/>
              </w:rPr>
            </w:pPr>
          </w:p>
        </w:tc>
        <w:tc>
          <w:tcPr>
            <w:tcW w:w="4536" w:type="dxa"/>
          </w:tcPr>
          <w:p w:rsidR="00840F4B" w:rsidRDefault="00840F4B" w:rsidP="006D30C0">
            <w:pPr>
              <w:pStyle w:val="a3"/>
              <w:ind w:left="0"/>
              <w:rPr>
                <w:rFonts w:ascii="Times New Roman" w:hAnsi="Times New Roman"/>
                <w:sz w:val="24"/>
                <w:szCs w:val="24"/>
              </w:rPr>
            </w:pPr>
            <w:r>
              <w:rPr>
                <w:rFonts w:ascii="Times New Roman" w:hAnsi="Times New Roman"/>
                <w:sz w:val="24"/>
                <w:szCs w:val="24"/>
              </w:rPr>
              <w:t>«Склонность к типу профессии»</w:t>
            </w:r>
          </w:p>
        </w:tc>
        <w:tc>
          <w:tcPr>
            <w:tcW w:w="1134" w:type="dxa"/>
            <w:tcBorders>
              <w:right w:val="single" w:sz="4" w:space="0" w:color="auto"/>
            </w:tcBorders>
          </w:tcPr>
          <w:p w:rsidR="00840F4B" w:rsidRPr="00800DF1" w:rsidRDefault="00840F4B" w:rsidP="006D30C0">
            <w:pPr>
              <w:rPr>
                <w:rFonts w:ascii="Times New Roman" w:hAnsi="Times New Roman"/>
                <w:sz w:val="24"/>
                <w:szCs w:val="24"/>
              </w:rPr>
            </w:pPr>
            <w:r>
              <w:rPr>
                <w:rFonts w:ascii="Times New Roman" w:hAnsi="Times New Roman"/>
                <w:sz w:val="24"/>
                <w:szCs w:val="24"/>
              </w:rPr>
              <w:t>1/34</w:t>
            </w:r>
          </w:p>
        </w:tc>
        <w:tc>
          <w:tcPr>
            <w:tcW w:w="993" w:type="dxa"/>
            <w:tcBorders>
              <w:left w:val="single" w:sz="4" w:space="0" w:color="auto"/>
            </w:tcBorders>
          </w:tcPr>
          <w:p w:rsidR="00840F4B" w:rsidRPr="00800DF1" w:rsidRDefault="00840F4B" w:rsidP="006D30C0">
            <w:pPr>
              <w:rPr>
                <w:rFonts w:ascii="Times New Roman" w:hAnsi="Times New Roman"/>
                <w:sz w:val="24"/>
                <w:szCs w:val="24"/>
              </w:rPr>
            </w:pPr>
          </w:p>
        </w:tc>
        <w:tc>
          <w:tcPr>
            <w:tcW w:w="1134" w:type="dxa"/>
          </w:tcPr>
          <w:p w:rsidR="00840F4B" w:rsidRPr="00800DF1" w:rsidRDefault="00840F4B" w:rsidP="006D30C0">
            <w:pPr>
              <w:rPr>
                <w:rFonts w:ascii="Times New Roman" w:hAnsi="Times New Roman"/>
                <w:sz w:val="24"/>
                <w:szCs w:val="24"/>
              </w:rPr>
            </w:pPr>
            <w:r w:rsidRPr="00800DF1">
              <w:rPr>
                <w:rFonts w:ascii="Times New Roman" w:hAnsi="Times New Roman"/>
                <w:sz w:val="24"/>
                <w:szCs w:val="24"/>
              </w:rPr>
              <w:t>1/34</w:t>
            </w:r>
          </w:p>
        </w:tc>
      </w:tr>
      <w:tr w:rsidR="005F5DB1" w:rsidRPr="00800DF1" w:rsidTr="00840F4B">
        <w:trPr>
          <w:trHeight w:val="309"/>
        </w:trPr>
        <w:tc>
          <w:tcPr>
            <w:tcW w:w="2977" w:type="dxa"/>
            <w:vMerge w:val="restart"/>
          </w:tcPr>
          <w:p w:rsidR="005F5DB1" w:rsidRPr="00211B51" w:rsidRDefault="005F5DB1" w:rsidP="00053D4B">
            <w:pPr>
              <w:rPr>
                <w:rFonts w:ascii="Times New Roman" w:hAnsi="Times New Roman"/>
                <w:b/>
                <w:sz w:val="24"/>
                <w:szCs w:val="24"/>
              </w:rPr>
            </w:pPr>
            <w:proofErr w:type="spellStart"/>
            <w:r w:rsidRPr="00211B51">
              <w:rPr>
                <w:rFonts w:ascii="Times New Roman" w:hAnsi="Times New Roman"/>
                <w:b/>
                <w:sz w:val="24"/>
                <w:szCs w:val="24"/>
              </w:rPr>
              <w:t>Общеинтеллектуальное</w:t>
            </w:r>
            <w:proofErr w:type="spellEnd"/>
          </w:p>
        </w:tc>
        <w:tc>
          <w:tcPr>
            <w:tcW w:w="4536" w:type="dxa"/>
          </w:tcPr>
          <w:p w:rsidR="005F5DB1" w:rsidRPr="00800DF1" w:rsidRDefault="005F5DB1" w:rsidP="00B3013B">
            <w:pPr>
              <w:pStyle w:val="a3"/>
              <w:ind w:left="0"/>
              <w:rPr>
                <w:rFonts w:ascii="Times New Roman" w:hAnsi="Times New Roman"/>
                <w:sz w:val="24"/>
                <w:szCs w:val="24"/>
              </w:rPr>
            </w:pPr>
            <w:r>
              <w:rPr>
                <w:rFonts w:ascii="Times New Roman" w:hAnsi="Times New Roman"/>
                <w:sz w:val="24"/>
                <w:szCs w:val="24"/>
              </w:rPr>
              <w:t>«Учимся писать сочинение»</w:t>
            </w:r>
          </w:p>
        </w:tc>
        <w:tc>
          <w:tcPr>
            <w:tcW w:w="1134" w:type="dxa"/>
            <w:tcBorders>
              <w:right w:val="single" w:sz="4" w:space="0" w:color="auto"/>
            </w:tcBorders>
          </w:tcPr>
          <w:p w:rsidR="005F5DB1" w:rsidRPr="00800DF1" w:rsidRDefault="005F5DB1" w:rsidP="00B3013B">
            <w:pPr>
              <w:rPr>
                <w:rFonts w:ascii="Times New Roman" w:hAnsi="Times New Roman"/>
                <w:sz w:val="24"/>
                <w:szCs w:val="24"/>
              </w:rPr>
            </w:pPr>
          </w:p>
        </w:tc>
        <w:tc>
          <w:tcPr>
            <w:tcW w:w="993" w:type="dxa"/>
            <w:tcBorders>
              <w:left w:val="single" w:sz="4" w:space="0" w:color="auto"/>
            </w:tcBorders>
          </w:tcPr>
          <w:p w:rsidR="005F5DB1" w:rsidRPr="00800DF1" w:rsidRDefault="005F5DB1" w:rsidP="00B3013B">
            <w:pPr>
              <w:rPr>
                <w:rFonts w:ascii="Times New Roman" w:hAnsi="Times New Roman"/>
                <w:sz w:val="24"/>
                <w:szCs w:val="24"/>
              </w:rPr>
            </w:pPr>
            <w:r>
              <w:rPr>
                <w:rFonts w:ascii="Times New Roman" w:hAnsi="Times New Roman"/>
                <w:sz w:val="24"/>
                <w:szCs w:val="24"/>
              </w:rPr>
              <w:t>1/34</w:t>
            </w:r>
          </w:p>
        </w:tc>
        <w:tc>
          <w:tcPr>
            <w:tcW w:w="1134" w:type="dxa"/>
          </w:tcPr>
          <w:p w:rsidR="005F5DB1" w:rsidRPr="00800DF1" w:rsidRDefault="005F5DB1" w:rsidP="00B3013B">
            <w:pPr>
              <w:rPr>
                <w:rFonts w:ascii="Times New Roman" w:hAnsi="Times New Roman"/>
                <w:sz w:val="24"/>
                <w:szCs w:val="24"/>
              </w:rPr>
            </w:pPr>
            <w:r w:rsidRPr="00800DF1">
              <w:rPr>
                <w:rFonts w:ascii="Times New Roman" w:hAnsi="Times New Roman"/>
                <w:sz w:val="24"/>
                <w:szCs w:val="24"/>
              </w:rPr>
              <w:t>1/34</w:t>
            </w:r>
          </w:p>
        </w:tc>
      </w:tr>
      <w:tr w:rsidR="005F5DB1" w:rsidRPr="00800DF1" w:rsidTr="00840F4B">
        <w:trPr>
          <w:trHeight w:val="266"/>
        </w:trPr>
        <w:tc>
          <w:tcPr>
            <w:tcW w:w="2977" w:type="dxa"/>
            <w:vMerge/>
          </w:tcPr>
          <w:p w:rsidR="005F5DB1" w:rsidRPr="00211B51" w:rsidRDefault="005F5DB1" w:rsidP="00053D4B">
            <w:pPr>
              <w:rPr>
                <w:rFonts w:ascii="Times New Roman" w:hAnsi="Times New Roman"/>
                <w:b/>
                <w:sz w:val="24"/>
                <w:szCs w:val="24"/>
              </w:rPr>
            </w:pPr>
          </w:p>
        </w:tc>
        <w:tc>
          <w:tcPr>
            <w:tcW w:w="4536" w:type="dxa"/>
          </w:tcPr>
          <w:p w:rsidR="005F5DB1" w:rsidRPr="00800DF1" w:rsidRDefault="005F5DB1" w:rsidP="00B3013B">
            <w:pPr>
              <w:pStyle w:val="a3"/>
              <w:ind w:left="0"/>
              <w:rPr>
                <w:rFonts w:ascii="Times New Roman" w:hAnsi="Times New Roman"/>
                <w:sz w:val="24"/>
                <w:szCs w:val="24"/>
              </w:rPr>
            </w:pPr>
            <w:r>
              <w:rPr>
                <w:rFonts w:ascii="Times New Roman" w:hAnsi="Times New Roman"/>
                <w:sz w:val="24"/>
                <w:szCs w:val="24"/>
              </w:rPr>
              <w:t>«Школа будущего абитуриента»</w:t>
            </w:r>
          </w:p>
        </w:tc>
        <w:tc>
          <w:tcPr>
            <w:tcW w:w="1134" w:type="dxa"/>
            <w:tcBorders>
              <w:right w:val="single" w:sz="4" w:space="0" w:color="auto"/>
            </w:tcBorders>
          </w:tcPr>
          <w:p w:rsidR="005F5DB1" w:rsidRPr="00800DF1" w:rsidRDefault="005F5DB1" w:rsidP="00B3013B">
            <w:pPr>
              <w:rPr>
                <w:rFonts w:ascii="Times New Roman" w:hAnsi="Times New Roman"/>
                <w:sz w:val="24"/>
                <w:szCs w:val="24"/>
              </w:rPr>
            </w:pPr>
          </w:p>
        </w:tc>
        <w:tc>
          <w:tcPr>
            <w:tcW w:w="993" w:type="dxa"/>
            <w:tcBorders>
              <w:left w:val="single" w:sz="4" w:space="0" w:color="auto"/>
            </w:tcBorders>
          </w:tcPr>
          <w:p w:rsidR="005F5DB1" w:rsidRPr="00800DF1" w:rsidRDefault="005F5DB1" w:rsidP="00B3013B">
            <w:pPr>
              <w:rPr>
                <w:rFonts w:ascii="Times New Roman" w:hAnsi="Times New Roman"/>
                <w:sz w:val="24"/>
                <w:szCs w:val="24"/>
              </w:rPr>
            </w:pPr>
            <w:r w:rsidRPr="00800DF1">
              <w:rPr>
                <w:rFonts w:ascii="Times New Roman" w:hAnsi="Times New Roman"/>
                <w:sz w:val="24"/>
                <w:szCs w:val="24"/>
              </w:rPr>
              <w:t>1/34</w:t>
            </w:r>
          </w:p>
        </w:tc>
        <w:tc>
          <w:tcPr>
            <w:tcW w:w="1134" w:type="dxa"/>
          </w:tcPr>
          <w:p w:rsidR="005F5DB1" w:rsidRPr="00800DF1" w:rsidRDefault="005F5DB1" w:rsidP="00B3013B">
            <w:pPr>
              <w:rPr>
                <w:rFonts w:ascii="Times New Roman" w:hAnsi="Times New Roman"/>
                <w:sz w:val="24"/>
                <w:szCs w:val="24"/>
              </w:rPr>
            </w:pPr>
            <w:r w:rsidRPr="00800DF1">
              <w:rPr>
                <w:rFonts w:ascii="Times New Roman" w:hAnsi="Times New Roman"/>
                <w:sz w:val="24"/>
                <w:szCs w:val="24"/>
              </w:rPr>
              <w:t>1/34</w:t>
            </w:r>
          </w:p>
        </w:tc>
      </w:tr>
      <w:tr w:rsidR="005F5DB1" w:rsidRPr="00800DF1" w:rsidTr="00840F4B">
        <w:trPr>
          <w:trHeight w:val="345"/>
        </w:trPr>
        <w:tc>
          <w:tcPr>
            <w:tcW w:w="2977" w:type="dxa"/>
            <w:vMerge/>
          </w:tcPr>
          <w:p w:rsidR="005F5DB1" w:rsidRPr="00211B51" w:rsidRDefault="005F5DB1" w:rsidP="00053D4B">
            <w:pPr>
              <w:rPr>
                <w:rFonts w:ascii="Times New Roman" w:hAnsi="Times New Roman"/>
                <w:b/>
                <w:sz w:val="24"/>
                <w:szCs w:val="24"/>
              </w:rPr>
            </w:pPr>
          </w:p>
        </w:tc>
        <w:tc>
          <w:tcPr>
            <w:tcW w:w="4536" w:type="dxa"/>
          </w:tcPr>
          <w:p w:rsidR="005F5DB1" w:rsidRDefault="005F5DB1" w:rsidP="00B3013B">
            <w:pPr>
              <w:pStyle w:val="a3"/>
              <w:ind w:left="0"/>
              <w:rPr>
                <w:rFonts w:ascii="Times New Roman" w:hAnsi="Times New Roman"/>
                <w:sz w:val="24"/>
                <w:szCs w:val="24"/>
              </w:rPr>
            </w:pPr>
            <w:r>
              <w:rPr>
                <w:rFonts w:ascii="Times New Roman" w:hAnsi="Times New Roman"/>
                <w:sz w:val="24"/>
                <w:szCs w:val="24"/>
              </w:rPr>
              <w:t>«Нестандартные задачи»</w:t>
            </w:r>
          </w:p>
        </w:tc>
        <w:tc>
          <w:tcPr>
            <w:tcW w:w="1134" w:type="dxa"/>
            <w:tcBorders>
              <w:right w:val="single" w:sz="4" w:space="0" w:color="auto"/>
            </w:tcBorders>
          </w:tcPr>
          <w:p w:rsidR="005F5DB1" w:rsidRPr="00800DF1" w:rsidRDefault="005F5DB1" w:rsidP="00053D4B">
            <w:pPr>
              <w:rPr>
                <w:rFonts w:ascii="Times New Roman" w:hAnsi="Times New Roman"/>
                <w:sz w:val="24"/>
                <w:szCs w:val="24"/>
              </w:rPr>
            </w:pPr>
          </w:p>
        </w:tc>
        <w:tc>
          <w:tcPr>
            <w:tcW w:w="993" w:type="dxa"/>
            <w:tcBorders>
              <w:left w:val="single" w:sz="4" w:space="0" w:color="auto"/>
            </w:tcBorders>
          </w:tcPr>
          <w:p w:rsidR="005F5DB1" w:rsidRPr="00800DF1" w:rsidRDefault="005F5DB1" w:rsidP="00B3013B">
            <w:pPr>
              <w:rPr>
                <w:rFonts w:ascii="Times New Roman" w:hAnsi="Times New Roman"/>
                <w:sz w:val="24"/>
                <w:szCs w:val="24"/>
              </w:rPr>
            </w:pPr>
            <w:r w:rsidRPr="00800DF1">
              <w:rPr>
                <w:rFonts w:ascii="Times New Roman" w:hAnsi="Times New Roman"/>
                <w:sz w:val="24"/>
                <w:szCs w:val="24"/>
              </w:rPr>
              <w:t>1/34</w:t>
            </w:r>
          </w:p>
        </w:tc>
        <w:tc>
          <w:tcPr>
            <w:tcW w:w="1134" w:type="dxa"/>
          </w:tcPr>
          <w:p w:rsidR="005F5DB1" w:rsidRPr="00800DF1" w:rsidRDefault="005F5DB1" w:rsidP="00B3013B">
            <w:pPr>
              <w:rPr>
                <w:rFonts w:ascii="Times New Roman" w:hAnsi="Times New Roman"/>
                <w:sz w:val="24"/>
                <w:szCs w:val="24"/>
              </w:rPr>
            </w:pPr>
            <w:r w:rsidRPr="00800DF1">
              <w:rPr>
                <w:rFonts w:ascii="Times New Roman" w:hAnsi="Times New Roman"/>
                <w:sz w:val="24"/>
                <w:szCs w:val="24"/>
              </w:rPr>
              <w:t>1/34</w:t>
            </w:r>
          </w:p>
        </w:tc>
      </w:tr>
      <w:tr w:rsidR="005F5DB1" w:rsidRPr="00800DF1" w:rsidTr="00840F4B">
        <w:trPr>
          <w:trHeight w:val="345"/>
        </w:trPr>
        <w:tc>
          <w:tcPr>
            <w:tcW w:w="2977" w:type="dxa"/>
            <w:vMerge/>
          </w:tcPr>
          <w:p w:rsidR="005F5DB1" w:rsidRPr="00211B51" w:rsidRDefault="005F5DB1" w:rsidP="00053D4B">
            <w:pPr>
              <w:rPr>
                <w:rFonts w:ascii="Times New Roman" w:hAnsi="Times New Roman"/>
                <w:b/>
                <w:sz w:val="24"/>
                <w:szCs w:val="24"/>
              </w:rPr>
            </w:pPr>
          </w:p>
        </w:tc>
        <w:tc>
          <w:tcPr>
            <w:tcW w:w="4536" w:type="dxa"/>
          </w:tcPr>
          <w:p w:rsidR="005F5DB1" w:rsidRDefault="005F5DB1" w:rsidP="00053D4B">
            <w:pPr>
              <w:pStyle w:val="a3"/>
              <w:ind w:left="0"/>
              <w:rPr>
                <w:rFonts w:ascii="Times New Roman" w:hAnsi="Times New Roman"/>
                <w:sz w:val="24"/>
                <w:szCs w:val="24"/>
              </w:rPr>
            </w:pPr>
            <w:r>
              <w:rPr>
                <w:rFonts w:ascii="Times New Roman" w:hAnsi="Times New Roman"/>
                <w:sz w:val="24"/>
                <w:szCs w:val="24"/>
              </w:rPr>
              <w:t>Эрудит (проектная деятельность)</w:t>
            </w:r>
          </w:p>
        </w:tc>
        <w:tc>
          <w:tcPr>
            <w:tcW w:w="1134" w:type="dxa"/>
            <w:tcBorders>
              <w:right w:val="single" w:sz="4" w:space="0" w:color="auto"/>
            </w:tcBorders>
          </w:tcPr>
          <w:p w:rsidR="005F5DB1" w:rsidRPr="00800DF1" w:rsidRDefault="005F5DB1" w:rsidP="00053D4B">
            <w:pPr>
              <w:rPr>
                <w:rFonts w:ascii="Times New Roman" w:hAnsi="Times New Roman"/>
                <w:sz w:val="24"/>
                <w:szCs w:val="24"/>
              </w:rPr>
            </w:pPr>
            <w:r>
              <w:rPr>
                <w:rFonts w:ascii="Times New Roman" w:hAnsi="Times New Roman"/>
                <w:sz w:val="24"/>
                <w:szCs w:val="24"/>
              </w:rPr>
              <w:t>1/34</w:t>
            </w:r>
          </w:p>
        </w:tc>
        <w:tc>
          <w:tcPr>
            <w:tcW w:w="993" w:type="dxa"/>
            <w:tcBorders>
              <w:left w:val="single" w:sz="4" w:space="0" w:color="auto"/>
            </w:tcBorders>
          </w:tcPr>
          <w:p w:rsidR="005F5DB1" w:rsidRPr="00800DF1" w:rsidRDefault="005F5DB1" w:rsidP="00B3013B">
            <w:pPr>
              <w:rPr>
                <w:rFonts w:ascii="Times New Roman" w:hAnsi="Times New Roman"/>
                <w:sz w:val="24"/>
                <w:szCs w:val="24"/>
              </w:rPr>
            </w:pPr>
          </w:p>
        </w:tc>
        <w:tc>
          <w:tcPr>
            <w:tcW w:w="1134" w:type="dxa"/>
          </w:tcPr>
          <w:p w:rsidR="005F5DB1" w:rsidRPr="00800DF1" w:rsidRDefault="005F5DB1" w:rsidP="00B3013B">
            <w:pPr>
              <w:rPr>
                <w:rFonts w:ascii="Times New Roman" w:hAnsi="Times New Roman"/>
                <w:sz w:val="24"/>
                <w:szCs w:val="24"/>
              </w:rPr>
            </w:pPr>
            <w:r w:rsidRPr="00800DF1">
              <w:rPr>
                <w:rFonts w:ascii="Times New Roman" w:hAnsi="Times New Roman"/>
                <w:sz w:val="24"/>
                <w:szCs w:val="24"/>
              </w:rPr>
              <w:t>1/34</w:t>
            </w:r>
          </w:p>
        </w:tc>
      </w:tr>
      <w:tr w:rsidR="00044D15" w:rsidRPr="00800DF1" w:rsidTr="00840F4B">
        <w:trPr>
          <w:trHeight w:val="270"/>
        </w:trPr>
        <w:tc>
          <w:tcPr>
            <w:tcW w:w="2977" w:type="dxa"/>
          </w:tcPr>
          <w:p w:rsidR="00044D15" w:rsidRPr="00211B51" w:rsidRDefault="00044D15" w:rsidP="00053D4B">
            <w:pPr>
              <w:rPr>
                <w:rFonts w:ascii="Times New Roman" w:hAnsi="Times New Roman"/>
                <w:b/>
                <w:sz w:val="24"/>
                <w:szCs w:val="24"/>
              </w:rPr>
            </w:pPr>
            <w:r w:rsidRPr="00211B51">
              <w:rPr>
                <w:rFonts w:ascii="Times New Roman" w:hAnsi="Times New Roman"/>
                <w:b/>
                <w:sz w:val="24"/>
                <w:szCs w:val="24"/>
              </w:rPr>
              <w:t>Общекультурное</w:t>
            </w:r>
          </w:p>
        </w:tc>
        <w:tc>
          <w:tcPr>
            <w:tcW w:w="4536" w:type="dxa"/>
          </w:tcPr>
          <w:p w:rsidR="00044D15" w:rsidRPr="00A0475B" w:rsidRDefault="00044D15" w:rsidP="00F03824">
            <w:pPr>
              <w:pStyle w:val="a3"/>
              <w:ind w:left="0"/>
              <w:rPr>
                <w:rFonts w:ascii="Times New Roman" w:hAnsi="Times New Roman"/>
                <w:sz w:val="24"/>
                <w:szCs w:val="24"/>
              </w:rPr>
            </w:pPr>
            <w:r w:rsidRPr="00A0475B">
              <w:rPr>
                <w:rFonts w:ascii="Times New Roman" w:hAnsi="Times New Roman"/>
                <w:sz w:val="24"/>
                <w:szCs w:val="24"/>
              </w:rPr>
              <w:t>«</w:t>
            </w:r>
            <w:r>
              <w:rPr>
                <w:rFonts w:ascii="Times New Roman" w:hAnsi="Times New Roman"/>
                <w:sz w:val="24"/>
                <w:szCs w:val="24"/>
              </w:rPr>
              <w:t>Нескучные идеи</w:t>
            </w:r>
            <w:r w:rsidRPr="00A0475B">
              <w:rPr>
                <w:rFonts w:ascii="Times New Roman" w:hAnsi="Times New Roman"/>
                <w:sz w:val="24"/>
                <w:szCs w:val="24"/>
              </w:rPr>
              <w:t>»</w:t>
            </w:r>
          </w:p>
        </w:tc>
        <w:tc>
          <w:tcPr>
            <w:tcW w:w="1134" w:type="dxa"/>
            <w:tcBorders>
              <w:right w:val="single" w:sz="4" w:space="0" w:color="auto"/>
            </w:tcBorders>
          </w:tcPr>
          <w:p w:rsidR="00044D15" w:rsidRPr="00800DF1" w:rsidRDefault="00044D15" w:rsidP="00053D4B">
            <w:pPr>
              <w:rPr>
                <w:rFonts w:ascii="Times New Roman" w:hAnsi="Times New Roman"/>
                <w:sz w:val="24"/>
                <w:szCs w:val="24"/>
              </w:rPr>
            </w:pPr>
          </w:p>
        </w:tc>
        <w:tc>
          <w:tcPr>
            <w:tcW w:w="993" w:type="dxa"/>
            <w:tcBorders>
              <w:left w:val="single" w:sz="4" w:space="0" w:color="auto"/>
            </w:tcBorders>
          </w:tcPr>
          <w:p w:rsidR="00044D15" w:rsidRPr="00800DF1" w:rsidRDefault="00044D15" w:rsidP="00211B51">
            <w:pPr>
              <w:rPr>
                <w:rFonts w:ascii="Times New Roman" w:hAnsi="Times New Roman"/>
                <w:sz w:val="24"/>
                <w:szCs w:val="24"/>
              </w:rPr>
            </w:pPr>
            <w:r>
              <w:rPr>
                <w:rFonts w:ascii="Times New Roman" w:hAnsi="Times New Roman"/>
                <w:sz w:val="24"/>
                <w:szCs w:val="24"/>
              </w:rPr>
              <w:t>1/34</w:t>
            </w:r>
          </w:p>
        </w:tc>
        <w:tc>
          <w:tcPr>
            <w:tcW w:w="1134" w:type="dxa"/>
          </w:tcPr>
          <w:p w:rsidR="00044D15" w:rsidRPr="00800DF1" w:rsidRDefault="00044D15" w:rsidP="00053D4B">
            <w:pPr>
              <w:rPr>
                <w:rFonts w:ascii="Times New Roman" w:hAnsi="Times New Roman"/>
                <w:sz w:val="24"/>
                <w:szCs w:val="24"/>
              </w:rPr>
            </w:pPr>
            <w:r w:rsidRPr="00800DF1">
              <w:rPr>
                <w:rFonts w:ascii="Times New Roman" w:hAnsi="Times New Roman"/>
                <w:sz w:val="24"/>
                <w:szCs w:val="24"/>
              </w:rPr>
              <w:t>1/34</w:t>
            </w:r>
          </w:p>
        </w:tc>
      </w:tr>
      <w:tr w:rsidR="00044D15" w:rsidRPr="00800DF1" w:rsidTr="00840F4B">
        <w:trPr>
          <w:trHeight w:val="253"/>
        </w:trPr>
        <w:tc>
          <w:tcPr>
            <w:tcW w:w="7513" w:type="dxa"/>
            <w:gridSpan w:val="2"/>
          </w:tcPr>
          <w:p w:rsidR="00044D15" w:rsidRPr="00800DF1" w:rsidRDefault="00044D15" w:rsidP="00053D4B">
            <w:pPr>
              <w:rPr>
                <w:rFonts w:ascii="Times New Roman" w:hAnsi="Times New Roman"/>
                <w:sz w:val="24"/>
                <w:szCs w:val="24"/>
              </w:rPr>
            </w:pPr>
            <w:r w:rsidRPr="00800DF1">
              <w:rPr>
                <w:rFonts w:ascii="Times New Roman" w:hAnsi="Times New Roman"/>
                <w:sz w:val="24"/>
                <w:szCs w:val="24"/>
              </w:rPr>
              <w:t>Итого:</w:t>
            </w:r>
          </w:p>
        </w:tc>
        <w:tc>
          <w:tcPr>
            <w:tcW w:w="1134" w:type="dxa"/>
            <w:tcBorders>
              <w:right w:val="single" w:sz="4" w:space="0" w:color="auto"/>
            </w:tcBorders>
          </w:tcPr>
          <w:p w:rsidR="00044D15" w:rsidRPr="00800DF1" w:rsidRDefault="00044D15" w:rsidP="006C59CB">
            <w:pPr>
              <w:rPr>
                <w:rFonts w:ascii="Times New Roman" w:hAnsi="Times New Roman"/>
                <w:sz w:val="24"/>
                <w:szCs w:val="24"/>
              </w:rPr>
            </w:pPr>
            <w:r>
              <w:rPr>
                <w:rFonts w:ascii="Times New Roman" w:hAnsi="Times New Roman"/>
                <w:sz w:val="24"/>
                <w:szCs w:val="24"/>
              </w:rPr>
              <w:t>5/170</w:t>
            </w:r>
          </w:p>
        </w:tc>
        <w:tc>
          <w:tcPr>
            <w:tcW w:w="993" w:type="dxa"/>
            <w:tcBorders>
              <w:left w:val="single" w:sz="4" w:space="0" w:color="auto"/>
            </w:tcBorders>
          </w:tcPr>
          <w:p w:rsidR="00044D15" w:rsidRPr="00800DF1" w:rsidRDefault="00044D15" w:rsidP="00B3013B">
            <w:pPr>
              <w:rPr>
                <w:rFonts w:ascii="Times New Roman" w:hAnsi="Times New Roman"/>
                <w:sz w:val="24"/>
                <w:szCs w:val="24"/>
              </w:rPr>
            </w:pPr>
            <w:r>
              <w:rPr>
                <w:rFonts w:ascii="Times New Roman" w:hAnsi="Times New Roman"/>
                <w:sz w:val="24"/>
                <w:szCs w:val="24"/>
              </w:rPr>
              <w:t>5/170</w:t>
            </w:r>
          </w:p>
        </w:tc>
        <w:tc>
          <w:tcPr>
            <w:tcW w:w="1134" w:type="dxa"/>
          </w:tcPr>
          <w:p w:rsidR="00044D15" w:rsidRPr="00800DF1" w:rsidRDefault="00044D15" w:rsidP="00053D4B">
            <w:pPr>
              <w:rPr>
                <w:rFonts w:ascii="Times New Roman" w:hAnsi="Times New Roman"/>
                <w:sz w:val="24"/>
                <w:szCs w:val="24"/>
              </w:rPr>
            </w:pPr>
            <w:r>
              <w:rPr>
                <w:rFonts w:ascii="Times New Roman" w:hAnsi="Times New Roman"/>
                <w:sz w:val="24"/>
                <w:szCs w:val="24"/>
              </w:rPr>
              <w:t>10/340</w:t>
            </w:r>
          </w:p>
        </w:tc>
      </w:tr>
    </w:tbl>
    <w:p w:rsidR="00A221DD" w:rsidRPr="00800DF1" w:rsidRDefault="00A221DD" w:rsidP="00A221DD">
      <w:pPr>
        <w:spacing w:after="0" w:line="240" w:lineRule="auto"/>
        <w:rPr>
          <w:rFonts w:ascii="Times New Roman" w:hAnsi="Times New Roman" w:cs="Times New Roman"/>
          <w:sz w:val="24"/>
          <w:szCs w:val="24"/>
        </w:rPr>
      </w:pPr>
    </w:p>
    <w:p w:rsidR="00A221DD" w:rsidRDefault="00A221DD" w:rsidP="00A221DD">
      <w:pPr>
        <w:autoSpaceDE w:val="0"/>
        <w:autoSpaceDN w:val="0"/>
        <w:adjustRightInd w:val="0"/>
        <w:spacing w:after="0" w:line="240" w:lineRule="auto"/>
        <w:rPr>
          <w:rFonts w:ascii="Times New Roman" w:eastAsia="Calibri" w:hAnsi="Times New Roman" w:cs="Times New Roman"/>
          <w:color w:val="000000"/>
          <w:sz w:val="24"/>
          <w:szCs w:val="24"/>
        </w:rPr>
      </w:pPr>
    </w:p>
    <w:p w:rsidR="00A221DD" w:rsidRDefault="00A221DD" w:rsidP="00A221DD">
      <w:pPr>
        <w:autoSpaceDE w:val="0"/>
        <w:autoSpaceDN w:val="0"/>
        <w:adjustRightInd w:val="0"/>
        <w:spacing w:after="0" w:line="240" w:lineRule="auto"/>
        <w:rPr>
          <w:rFonts w:ascii="Times New Roman" w:eastAsia="Calibri" w:hAnsi="Times New Roman" w:cs="Times New Roman"/>
          <w:color w:val="000000"/>
          <w:sz w:val="24"/>
          <w:szCs w:val="24"/>
        </w:rPr>
      </w:pPr>
    </w:p>
    <w:p w:rsidR="00A221DD" w:rsidRDefault="00A221DD" w:rsidP="00A221DD">
      <w:pPr>
        <w:autoSpaceDE w:val="0"/>
        <w:autoSpaceDN w:val="0"/>
        <w:adjustRightInd w:val="0"/>
        <w:spacing w:after="0" w:line="240" w:lineRule="auto"/>
        <w:rPr>
          <w:rFonts w:ascii="Times New Roman" w:eastAsia="Calibri" w:hAnsi="Times New Roman" w:cs="Times New Roman"/>
          <w:color w:val="000000"/>
          <w:sz w:val="24"/>
          <w:szCs w:val="24"/>
        </w:rPr>
      </w:pPr>
    </w:p>
    <w:p w:rsidR="00A221DD" w:rsidRDefault="00A221DD" w:rsidP="00A221DD">
      <w:pPr>
        <w:autoSpaceDE w:val="0"/>
        <w:autoSpaceDN w:val="0"/>
        <w:adjustRightInd w:val="0"/>
        <w:spacing w:after="0" w:line="240" w:lineRule="auto"/>
        <w:rPr>
          <w:rFonts w:ascii="Times New Roman" w:eastAsia="Calibri" w:hAnsi="Times New Roman" w:cs="Times New Roman"/>
          <w:color w:val="000000"/>
          <w:sz w:val="24"/>
          <w:szCs w:val="24"/>
        </w:rPr>
      </w:pPr>
    </w:p>
    <w:p w:rsidR="00A221DD" w:rsidRDefault="00A221DD" w:rsidP="00A221DD">
      <w:pPr>
        <w:autoSpaceDE w:val="0"/>
        <w:autoSpaceDN w:val="0"/>
        <w:adjustRightInd w:val="0"/>
        <w:spacing w:after="0" w:line="240" w:lineRule="auto"/>
        <w:rPr>
          <w:rFonts w:ascii="Times New Roman" w:eastAsia="Calibri" w:hAnsi="Times New Roman" w:cs="Times New Roman"/>
          <w:color w:val="000000"/>
          <w:sz w:val="24"/>
          <w:szCs w:val="24"/>
        </w:rPr>
      </w:pPr>
    </w:p>
    <w:p w:rsidR="00A221DD" w:rsidRDefault="00A221DD" w:rsidP="00A221DD">
      <w:pPr>
        <w:autoSpaceDE w:val="0"/>
        <w:autoSpaceDN w:val="0"/>
        <w:adjustRightInd w:val="0"/>
        <w:spacing w:after="0" w:line="240" w:lineRule="auto"/>
        <w:rPr>
          <w:rFonts w:ascii="Times New Roman" w:eastAsia="Calibri" w:hAnsi="Times New Roman" w:cs="Times New Roman"/>
          <w:color w:val="000000"/>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6C59CB" w:rsidRDefault="006C59CB" w:rsidP="00A564A1">
      <w:pPr>
        <w:spacing w:after="0" w:line="240" w:lineRule="auto"/>
        <w:jc w:val="center"/>
        <w:rPr>
          <w:rFonts w:ascii="Times New Roman" w:hAnsi="Times New Roman" w:cs="Times New Roman"/>
          <w:b/>
          <w:sz w:val="24"/>
          <w:szCs w:val="24"/>
        </w:rPr>
      </w:pPr>
    </w:p>
    <w:p w:rsidR="00475BBA" w:rsidRDefault="00475BBA" w:rsidP="00A564A1">
      <w:pPr>
        <w:spacing w:after="0" w:line="240" w:lineRule="auto"/>
        <w:jc w:val="center"/>
        <w:rPr>
          <w:rFonts w:ascii="Times New Roman" w:hAnsi="Times New Roman" w:cs="Times New Roman"/>
          <w:b/>
          <w:sz w:val="24"/>
          <w:szCs w:val="24"/>
        </w:rPr>
      </w:pPr>
    </w:p>
    <w:p w:rsidR="00475BBA" w:rsidRDefault="00475BBA" w:rsidP="00A564A1">
      <w:pPr>
        <w:spacing w:after="0" w:line="240" w:lineRule="auto"/>
        <w:jc w:val="center"/>
        <w:rPr>
          <w:rFonts w:ascii="Times New Roman" w:hAnsi="Times New Roman" w:cs="Times New Roman"/>
          <w:b/>
          <w:sz w:val="24"/>
          <w:szCs w:val="24"/>
        </w:rPr>
      </w:pPr>
    </w:p>
    <w:p w:rsidR="00475BBA" w:rsidRDefault="00475BBA" w:rsidP="00A564A1">
      <w:pPr>
        <w:spacing w:after="0" w:line="240" w:lineRule="auto"/>
        <w:jc w:val="center"/>
        <w:rPr>
          <w:rFonts w:ascii="Times New Roman" w:hAnsi="Times New Roman" w:cs="Times New Roman"/>
          <w:b/>
          <w:sz w:val="24"/>
          <w:szCs w:val="24"/>
        </w:rPr>
      </w:pPr>
    </w:p>
    <w:sectPr w:rsidR="00475BBA" w:rsidSect="00CE76DB">
      <w:pgSz w:w="11906" w:h="16838"/>
      <w:pgMar w:top="567" w:right="851" w:bottom="567"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11B"/>
    <w:multiLevelType w:val="multilevel"/>
    <w:tmpl w:val="B9B4ABC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140AE1"/>
    <w:multiLevelType w:val="hybridMultilevel"/>
    <w:tmpl w:val="92B0E4C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24626B90"/>
    <w:multiLevelType w:val="hybridMultilevel"/>
    <w:tmpl w:val="88B4E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087DE8"/>
    <w:multiLevelType w:val="hybridMultilevel"/>
    <w:tmpl w:val="533ECA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A820A79"/>
    <w:multiLevelType w:val="hybridMultilevel"/>
    <w:tmpl w:val="E3CEE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032E5A"/>
    <w:multiLevelType w:val="hybridMultilevel"/>
    <w:tmpl w:val="F83EEA1E"/>
    <w:lvl w:ilvl="0" w:tplc="0000004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3B2B1AFD"/>
    <w:multiLevelType w:val="multilevel"/>
    <w:tmpl w:val="D9CE5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8F7DA8"/>
    <w:multiLevelType w:val="hybridMultilevel"/>
    <w:tmpl w:val="1E5ADD92"/>
    <w:lvl w:ilvl="0" w:tplc="34A8A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2"/>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compat>
    <w:useFELayout/>
  </w:compat>
  <w:rsids>
    <w:rsidRoot w:val="006B3167"/>
    <w:rsid w:val="00015DA2"/>
    <w:rsid w:val="000419C7"/>
    <w:rsid w:val="00044D15"/>
    <w:rsid w:val="00053D4B"/>
    <w:rsid w:val="00053EB4"/>
    <w:rsid w:val="000A3894"/>
    <w:rsid w:val="000B3A16"/>
    <w:rsid w:val="000B53F5"/>
    <w:rsid w:val="000C12C0"/>
    <w:rsid w:val="000C6768"/>
    <w:rsid w:val="000F37C8"/>
    <w:rsid w:val="0013756B"/>
    <w:rsid w:val="00137F68"/>
    <w:rsid w:val="00175D03"/>
    <w:rsid w:val="001950C0"/>
    <w:rsid w:val="0019674D"/>
    <w:rsid w:val="00196F74"/>
    <w:rsid w:val="001B2B4A"/>
    <w:rsid w:val="001D1803"/>
    <w:rsid w:val="001F3D49"/>
    <w:rsid w:val="001F6B71"/>
    <w:rsid w:val="00211B51"/>
    <w:rsid w:val="00216E5E"/>
    <w:rsid w:val="00224F20"/>
    <w:rsid w:val="00236359"/>
    <w:rsid w:val="00247975"/>
    <w:rsid w:val="00255F58"/>
    <w:rsid w:val="00257FB3"/>
    <w:rsid w:val="00272B73"/>
    <w:rsid w:val="00296F63"/>
    <w:rsid w:val="002C545A"/>
    <w:rsid w:val="002C6089"/>
    <w:rsid w:val="002F1602"/>
    <w:rsid w:val="00347E62"/>
    <w:rsid w:val="00397771"/>
    <w:rsid w:val="003D59E6"/>
    <w:rsid w:val="003E5533"/>
    <w:rsid w:val="00416FA9"/>
    <w:rsid w:val="00475BBA"/>
    <w:rsid w:val="004C1558"/>
    <w:rsid w:val="004C691E"/>
    <w:rsid w:val="005247E5"/>
    <w:rsid w:val="00541BDF"/>
    <w:rsid w:val="00561B33"/>
    <w:rsid w:val="005776FF"/>
    <w:rsid w:val="005D188C"/>
    <w:rsid w:val="005F5DB1"/>
    <w:rsid w:val="00600BA1"/>
    <w:rsid w:val="00607629"/>
    <w:rsid w:val="00614ADD"/>
    <w:rsid w:val="006A2BF6"/>
    <w:rsid w:val="006B3167"/>
    <w:rsid w:val="006B5E7E"/>
    <w:rsid w:val="006C59CB"/>
    <w:rsid w:val="006D4DEB"/>
    <w:rsid w:val="006F1054"/>
    <w:rsid w:val="00702A50"/>
    <w:rsid w:val="007057C5"/>
    <w:rsid w:val="00715489"/>
    <w:rsid w:val="0071682D"/>
    <w:rsid w:val="00721B08"/>
    <w:rsid w:val="00724947"/>
    <w:rsid w:val="00790F3B"/>
    <w:rsid w:val="007B5801"/>
    <w:rsid w:val="007E18DC"/>
    <w:rsid w:val="007E528D"/>
    <w:rsid w:val="00800DF1"/>
    <w:rsid w:val="00840F4B"/>
    <w:rsid w:val="008775F8"/>
    <w:rsid w:val="00881C96"/>
    <w:rsid w:val="008A4182"/>
    <w:rsid w:val="008B412C"/>
    <w:rsid w:val="008D0D36"/>
    <w:rsid w:val="00904DE2"/>
    <w:rsid w:val="00917F8E"/>
    <w:rsid w:val="00945B7D"/>
    <w:rsid w:val="009559BB"/>
    <w:rsid w:val="00987D9B"/>
    <w:rsid w:val="009D7AA0"/>
    <w:rsid w:val="00A0475B"/>
    <w:rsid w:val="00A221DD"/>
    <w:rsid w:val="00A564A1"/>
    <w:rsid w:val="00A60213"/>
    <w:rsid w:val="00A8378A"/>
    <w:rsid w:val="00A96FAF"/>
    <w:rsid w:val="00A97228"/>
    <w:rsid w:val="00AB4B62"/>
    <w:rsid w:val="00AC3437"/>
    <w:rsid w:val="00AE56DB"/>
    <w:rsid w:val="00B3013B"/>
    <w:rsid w:val="00B34EFE"/>
    <w:rsid w:val="00B5292D"/>
    <w:rsid w:val="00B53C02"/>
    <w:rsid w:val="00B60F9A"/>
    <w:rsid w:val="00B85616"/>
    <w:rsid w:val="00B9518A"/>
    <w:rsid w:val="00BA77D3"/>
    <w:rsid w:val="00BB4297"/>
    <w:rsid w:val="00BB4D66"/>
    <w:rsid w:val="00BC086A"/>
    <w:rsid w:val="00BE1155"/>
    <w:rsid w:val="00BF2961"/>
    <w:rsid w:val="00C0162F"/>
    <w:rsid w:val="00C30A3D"/>
    <w:rsid w:val="00C54ED9"/>
    <w:rsid w:val="00C67662"/>
    <w:rsid w:val="00CC0C0E"/>
    <w:rsid w:val="00CE76DB"/>
    <w:rsid w:val="00D5706D"/>
    <w:rsid w:val="00D6329A"/>
    <w:rsid w:val="00D641C6"/>
    <w:rsid w:val="00D660DD"/>
    <w:rsid w:val="00DA2F7D"/>
    <w:rsid w:val="00DA7548"/>
    <w:rsid w:val="00DC603C"/>
    <w:rsid w:val="00DD150B"/>
    <w:rsid w:val="00E16872"/>
    <w:rsid w:val="00E32C57"/>
    <w:rsid w:val="00E55E21"/>
    <w:rsid w:val="00E57DC3"/>
    <w:rsid w:val="00EB79BF"/>
    <w:rsid w:val="00EE0766"/>
    <w:rsid w:val="00EE6148"/>
    <w:rsid w:val="00F03824"/>
    <w:rsid w:val="00F12D0D"/>
    <w:rsid w:val="00F231F2"/>
    <w:rsid w:val="00F32452"/>
    <w:rsid w:val="00F64760"/>
    <w:rsid w:val="00F84EE2"/>
    <w:rsid w:val="00FA7AA2"/>
    <w:rsid w:val="00FB1369"/>
    <w:rsid w:val="00FD4826"/>
    <w:rsid w:val="00FE310F"/>
    <w:rsid w:val="00FE3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E7E"/>
  </w:style>
  <w:style w:type="paragraph" w:styleId="1">
    <w:name w:val="heading 1"/>
    <w:basedOn w:val="a"/>
    <w:next w:val="a"/>
    <w:link w:val="10"/>
    <w:uiPriority w:val="9"/>
    <w:qFormat/>
    <w:rsid w:val="002C545A"/>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53F5"/>
    <w:pPr>
      <w:ind w:left="720"/>
      <w:contextualSpacing/>
    </w:pPr>
    <w:rPr>
      <w:rFonts w:ascii="Calibri" w:eastAsia="Times New Roman" w:hAnsi="Calibri" w:cs="Times New Roman"/>
    </w:rPr>
  </w:style>
  <w:style w:type="paragraph" w:styleId="a5">
    <w:name w:val="No Spacing"/>
    <w:aliases w:val="основа"/>
    <w:link w:val="a6"/>
    <w:uiPriority w:val="1"/>
    <w:qFormat/>
    <w:rsid w:val="000B53F5"/>
    <w:pPr>
      <w:spacing w:after="0" w:line="240" w:lineRule="auto"/>
    </w:pPr>
    <w:rPr>
      <w:rFonts w:ascii="Calibri" w:eastAsia="Times New Roman" w:hAnsi="Calibri" w:cs="Times New Roman"/>
    </w:rPr>
  </w:style>
  <w:style w:type="character" w:customStyle="1" w:styleId="a6">
    <w:name w:val="Без интервала Знак"/>
    <w:aliases w:val="основа Знак"/>
    <w:link w:val="a5"/>
    <w:uiPriority w:val="1"/>
    <w:rsid w:val="000B53F5"/>
    <w:rPr>
      <w:rFonts w:ascii="Calibri" w:eastAsia="Times New Roman" w:hAnsi="Calibri" w:cs="Times New Roman"/>
    </w:rPr>
  </w:style>
  <w:style w:type="paragraph" w:customStyle="1" w:styleId="ConsNormal">
    <w:name w:val="ConsNormal"/>
    <w:rsid w:val="000B53F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7">
    <w:name w:val="Table Grid"/>
    <w:basedOn w:val="a1"/>
    <w:uiPriority w:val="59"/>
    <w:rsid w:val="000B53F5"/>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А_основной"/>
    <w:basedOn w:val="a"/>
    <w:link w:val="a9"/>
    <w:qFormat/>
    <w:rsid w:val="000B53F5"/>
    <w:pPr>
      <w:spacing w:after="0" w:line="360" w:lineRule="auto"/>
      <w:ind w:firstLine="454"/>
      <w:jc w:val="both"/>
    </w:pPr>
    <w:rPr>
      <w:rFonts w:ascii="Times New Roman" w:eastAsia="Calibri" w:hAnsi="Times New Roman" w:cs="Times New Roman"/>
      <w:sz w:val="28"/>
      <w:szCs w:val="28"/>
      <w:lang w:eastAsia="en-US"/>
    </w:rPr>
  </w:style>
  <w:style w:type="character" w:customStyle="1" w:styleId="a9">
    <w:name w:val="А_основной Знак"/>
    <w:link w:val="a8"/>
    <w:rsid w:val="000B53F5"/>
    <w:rPr>
      <w:rFonts w:ascii="Times New Roman" w:eastAsia="Calibri" w:hAnsi="Times New Roman" w:cs="Times New Roman"/>
      <w:sz w:val="28"/>
      <w:szCs w:val="28"/>
      <w:lang w:eastAsia="en-US"/>
    </w:rPr>
  </w:style>
  <w:style w:type="paragraph" w:customStyle="1" w:styleId="Default">
    <w:name w:val="Default"/>
    <w:rsid w:val="00800D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a">
    <w:name w:val="Normal (Web)"/>
    <w:basedOn w:val="a"/>
    <w:uiPriority w:val="99"/>
    <w:rsid w:val="00800DF1"/>
    <w:pPr>
      <w:spacing w:before="120" w:after="120" w:line="240" w:lineRule="auto"/>
    </w:pPr>
    <w:rPr>
      <w:rFonts w:ascii="Times New Roman" w:eastAsia="Times New Roman" w:hAnsi="Times New Roman" w:cs="Times New Roman"/>
      <w:sz w:val="24"/>
      <w:szCs w:val="24"/>
    </w:rPr>
  </w:style>
  <w:style w:type="character" w:styleId="ab">
    <w:name w:val="Emphasis"/>
    <w:qFormat/>
    <w:rsid w:val="00800DF1"/>
    <w:rPr>
      <w:i/>
      <w:i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00DF1"/>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800DF1"/>
  </w:style>
  <w:style w:type="character" w:customStyle="1" w:styleId="FontStyle16">
    <w:name w:val="Font Style16"/>
    <w:uiPriority w:val="99"/>
    <w:rsid w:val="00800DF1"/>
    <w:rPr>
      <w:rFonts w:ascii="Times New Roman" w:hAnsi="Times New Roman" w:cs="Times New Roman"/>
      <w:sz w:val="20"/>
      <w:szCs w:val="20"/>
    </w:rPr>
  </w:style>
  <w:style w:type="character" w:styleId="ac">
    <w:name w:val="Hyperlink"/>
    <w:uiPriority w:val="99"/>
    <w:rsid w:val="00800DF1"/>
    <w:rPr>
      <w:color w:val="0000FF"/>
      <w:u w:val="single"/>
    </w:rPr>
  </w:style>
  <w:style w:type="character" w:customStyle="1" w:styleId="a4">
    <w:name w:val="Абзац списка Знак"/>
    <w:link w:val="a3"/>
    <w:uiPriority w:val="34"/>
    <w:locked/>
    <w:rsid w:val="00800DF1"/>
    <w:rPr>
      <w:rFonts w:ascii="Calibri" w:eastAsia="Times New Roman" w:hAnsi="Calibri" w:cs="Times New Roman"/>
    </w:rPr>
  </w:style>
  <w:style w:type="paragraph" w:customStyle="1" w:styleId="ad">
    <w:name w:val="Основной"/>
    <w:basedOn w:val="a"/>
    <w:link w:val="ae"/>
    <w:rsid w:val="00800DF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e">
    <w:name w:val="Основной Знак"/>
    <w:link w:val="ad"/>
    <w:rsid w:val="00800DF1"/>
    <w:rPr>
      <w:rFonts w:ascii="NewtonCSanPin" w:eastAsia="Times New Roman" w:hAnsi="NewtonCSanPin" w:cs="Times New Roman"/>
      <w:color w:val="000000"/>
      <w:sz w:val="21"/>
      <w:szCs w:val="21"/>
    </w:rPr>
  </w:style>
  <w:style w:type="paragraph" w:styleId="af">
    <w:name w:val="Body Text Indent"/>
    <w:basedOn w:val="a"/>
    <w:link w:val="af0"/>
    <w:uiPriority w:val="99"/>
    <w:rsid w:val="00CE76DB"/>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uiPriority w:val="99"/>
    <w:rsid w:val="00CE76DB"/>
    <w:rPr>
      <w:rFonts w:ascii="Calibri" w:eastAsia="Times New Roman" w:hAnsi="Calibri" w:cs="Times New Roman"/>
    </w:rPr>
  </w:style>
  <w:style w:type="paragraph" w:customStyle="1" w:styleId="Heading">
    <w:name w:val="Heading"/>
    <w:rsid w:val="00CC0C0E"/>
    <w:pPr>
      <w:widowControl w:val="0"/>
      <w:autoSpaceDE w:val="0"/>
      <w:autoSpaceDN w:val="0"/>
      <w:adjustRightInd w:val="0"/>
      <w:spacing w:after="0" w:line="240" w:lineRule="auto"/>
    </w:pPr>
    <w:rPr>
      <w:rFonts w:ascii="Arial" w:eastAsia="Times New Roman" w:hAnsi="Arial" w:cs="Arial"/>
      <w:b/>
      <w:bCs/>
    </w:rPr>
  </w:style>
  <w:style w:type="character" w:customStyle="1" w:styleId="10">
    <w:name w:val="Заголовок 1 Знак"/>
    <w:basedOn w:val="a0"/>
    <w:link w:val="1"/>
    <w:uiPriority w:val="9"/>
    <w:rsid w:val="002C545A"/>
    <w:rPr>
      <w:rFonts w:asciiTheme="majorHAnsi" w:eastAsiaTheme="majorEastAsia" w:hAnsiTheme="majorHAnsi" w:cstheme="majorBidi"/>
      <w:color w:val="365F91" w:themeColor="accent1" w:themeShade="BF"/>
      <w:sz w:val="32"/>
      <w:szCs w:val="32"/>
      <w:lang w:eastAsia="en-US"/>
    </w:rPr>
  </w:style>
  <w:style w:type="character" w:customStyle="1" w:styleId="af1">
    <w:name w:val="Основной текст_"/>
    <w:basedOn w:val="a0"/>
    <w:link w:val="3"/>
    <w:rsid w:val="002C545A"/>
    <w:rPr>
      <w:rFonts w:ascii="Times New Roman" w:eastAsia="Times New Roman" w:hAnsi="Times New Roman" w:cs="Times New Roman"/>
      <w:spacing w:val="3"/>
      <w:sz w:val="21"/>
      <w:szCs w:val="21"/>
      <w:shd w:val="clear" w:color="auto" w:fill="FFFFFF"/>
    </w:rPr>
  </w:style>
  <w:style w:type="paragraph" w:customStyle="1" w:styleId="3">
    <w:name w:val="Основной текст3"/>
    <w:basedOn w:val="a"/>
    <w:link w:val="af1"/>
    <w:rsid w:val="002C545A"/>
    <w:pPr>
      <w:widowControl w:val="0"/>
      <w:shd w:val="clear" w:color="auto" w:fill="FFFFFF"/>
      <w:spacing w:after="0" w:line="298" w:lineRule="exact"/>
    </w:pPr>
    <w:rPr>
      <w:rFonts w:ascii="Times New Roman" w:eastAsia="Times New Roman" w:hAnsi="Times New Roman" w:cs="Times New Roman"/>
      <w:spacing w:val="3"/>
      <w:sz w:val="21"/>
      <w:szCs w:val="21"/>
    </w:rPr>
  </w:style>
  <w:style w:type="character" w:customStyle="1" w:styleId="2">
    <w:name w:val="Основной текст (2)_"/>
    <w:basedOn w:val="a0"/>
    <w:link w:val="20"/>
    <w:rsid w:val="00E55E21"/>
    <w:rPr>
      <w:rFonts w:ascii="Arial" w:eastAsia="Arial" w:hAnsi="Arial" w:cs="Arial"/>
      <w:b/>
      <w:bCs/>
    </w:rPr>
  </w:style>
  <w:style w:type="paragraph" w:customStyle="1" w:styleId="20">
    <w:name w:val="Основной текст (2)"/>
    <w:basedOn w:val="a"/>
    <w:link w:val="2"/>
    <w:rsid w:val="00E55E21"/>
    <w:pPr>
      <w:widowControl w:val="0"/>
      <w:spacing w:after="240" w:line="240" w:lineRule="auto"/>
      <w:jc w:val="center"/>
    </w:pPr>
    <w:rPr>
      <w:rFonts w:ascii="Arial" w:eastAsia="Arial" w:hAnsi="Arial" w:cs="Arial"/>
      <w:b/>
      <w:bCs/>
    </w:rPr>
  </w:style>
  <w:style w:type="paragraph" w:styleId="af2">
    <w:name w:val="Balloon Text"/>
    <w:basedOn w:val="a"/>
    <w:link w:val="af3"/>
    <w:uiPriority w:val="99"/>
    <w:semiHidden/>
    <w:unhideWhenUsed/>
    <w:rsid w:val="00B856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85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718697">
      <w:bodyDiv w:val="1"/>
      <w:marLeft w:val="0"/>
      <w:marRight w:val="0"/>
      <w:marTop w:val="0"/>
      <w:marBottom w:val="0"/>
      <w:divBdr>
        <w:top w:val="none" w:sz="0" w:space="0" w:color="auto"/>
        <w:left w:val="none" w:sz="0" w:space="0" w:color="auto"/>
        <w:bottom w:val="none" w:sz="0" w:space="0" w:color="auto"/>
        <w:right w:val="none" w:sz="0" w:space="0" w:color="auto"/>
      </w:divBdr>
    </w:div>
    <w:div w:id="499390079">
      <w:bodyDiv w:val="1"/>
      <w:marLeft w:val="0"/>
      <w:marRight w:val="0"/>
      <w:marTop w:val="0"/>
      <w:marBottom w:val="0"/>
      <w:divBdr>
        <w:top w:val="none" w:sz="0" w:space="0" w:color="auto"/>
        <w:left w:val="none" w:sz="0" w:space="0" w:color="auto"/>
        <w:bottom w:val="none" w:sz="0" w:space="0" w:color="auto"/>
        <w:right w:val="none" w:sz="0" w:space="0" w:color="auto"/>
      </w:divBdr>
    </w:div>
    <w:div w:id="15289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278827&amp;date=14.04.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114121&amp;date=14.04.20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CE4BF-A49F-46BD-864A-5F3FF9AB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8</Pages>
  <Words>3004</Words>
  <Characters>17127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с.Сизим</Company>
  <LinksUpToDate>false</LinksUpToDate>
  <CharactersWithSpaces>20091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Юрьевна</dc:creator>
  <cp:lastModifiedBy>Alla</cp:lastModifiedBy>
  <cp:revision>49</cp:revision>
  <cp:lastPrinted>2021-09-10T08:48:00Z</cp:lastPrinted>
  <dcterms:created xsi:type="dcterms:W3CDTF">2020-09-10T16:55:00Z</dcterms:created>
  <dcterms:modified xsi:type="dcterms:W3CDTF">2021-10-27T03:11:00Z</dcterms:modified>
</cp:coreProperties>
</file>